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4" w:line="204" w:lineRule="auto"/>
        <w:ind w:firstLine="2082"/>
        <w:jc w:val="left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2"/>
          <w:sz w:val="44"/>
          <w:szCs w:val="44"/>
        </w:rPr>
        <w:t>政府网站工作年度报表</w:t>
      </w:r>
    </w:p>
    <w:p>
      <w:pPr>
        <w:spacing w:line="240" w:lineRule="auto"/>
        <w:jc w:val="left"/>
        <w:rPr>
          <w:rFonts w:ascii="Arial" w:hAnsi="Arial" w:eastAsia="Arial" w:cs="Arial"/>
          <w:sz w:val="21"/>
          <w:szCs w:val="21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</w:t>
      </w:r>
      <w:r>
        <w:rPr>
          <w:rFonts w:hint="eastAsia" w:ascii="仿宋" w:hAnsi="仿宋" w:eastAsia="仿宋" w:cs="仿宋"/>
          <w:sz w:val="28"/>
          <w:szCs w:val="28"/>
        </w:rPr>
        <w:t>年度）</w:t>
      </w:r>
    </w:p>
    <w:p>
      <w:pPr>
        <w:spacing w:line="240" w:lineRule="auto"/>
        <w:jc w:val="left"/>
        <w:rPr>
          <w:rFonts w:ascii="Arial" w:hAnsi="Arial" w:eastAsia="Arial" w:cs="Arial"/>
          <w:sz w:val="21"/>
          <w:szCs w:val="21"/>
        </w:rPr>
      </w:pPr>
    </w:p>
    <w:p>
      <w:pPr>
        <w:spacing w:line="240" w:lineRule="auto"/>
        <w:jc w:val="left"/>
        <w:rPr>
          <w:rFonts w:ascii="Arial" w:hAnsi="Arial" w:eastAsia="Arial" w:cs="Arial"/>
          <w:sz w:val="21"/>
          <w:szCs w:val="21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填报单位 :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揭西县政务服务数据管理局</w:t>
      </w:r>
    </w:p>
    <w:p>
      <w:pPr>
        <w:spacing w:line="37" w:lineRule="exact"/>
        <w:jc w:val="left"/>
      </w:pPr>
    </w:p>
    <w:tbl>
      <w:tblPr>
        <w:tblStyle w:val="5"/>
        <w:tblW w:w="87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9"/>
        <w:gridCol w:w="3061"/>
        <w:gridCol w:w="2189"/>
        <w:gridCol w:w="15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网站名称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揭西县人民政府门户网站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首页网址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http://www.jiexi.gov.cn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主办单位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揭西县人民政府办公室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网站类型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政府门户网站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政府网站标识码</w:t>
            </w:r>
          </w:p>
        </w:tc>
        <w:tc>
          <w:tcPr>
            <w:tcW w:w="684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4452220001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ICP 备案号</w:t>
            </w: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粤ICP备13010215号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公安机关备案号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粤公网安备44522202000114 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0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独立用户访问总 量（单位：个）</w:t>
            </w:r>
          </w:p>
        </w:tc>
        <w:tc>
          <w:tcPr>
            <w:tcW w:w="68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14040745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0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网站总访问量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（单位：次）</w:t>
            </w:r>
          </w:p>
        </w:tc>
        <w:tc>
          <w:tcPr>
            <w:tcW w:w="6842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14797809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信息发布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总数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4438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概况类信息更新量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政务动态信息更新量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129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信息公开目录信息更新量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3139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专栏专题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维护数量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90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新开设数量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9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解读回应</w:t>
            </w:r>
          </w:p>
        </w:tc>
        <w:tc>
          <w:tcPr>
            <w:tcW w:w="3061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解读信息发布</w:t>
            </w: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总数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解读材料数量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解读产品数量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0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媒体评论文章数量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（单位：篇）</w:t>
            </w:r>
          </w:p>
        </w:tc>
        <w:tc>
          <w:tcPr>
            <w:tcW w:w="15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90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回应公众关注热点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或重大舆情数量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（单位：次）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是否发布服务事项目录</w:t>
            </w:r>
          </w:p>
        </w:tc>
        <w:tc>
          <w:tcPr>
            <w:tcW w:w="378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</w:rPr>
        <w:sectPr>
          <w:footerReference r:id="rId3" w:type="default"/>
          <w:pgSz w:w="11906" w:h="16839"/>
          <w:pgMar w:top="1431" w:right="1460" w:bottom="1077" w:left="1686" w:header="0" w:footer="886" w:gutter="0"/>
          <w:pgNumType w:fmt="decimal" w:start="1"/>
        </w:sectPr>
      </w:pPr>
    </w:p>
    <w:p>
      <w:pPr>
        <w:jc w:val="center"/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5"/>
        <w:tblW w:w="894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"/>
        <w:gridCol w:w="1715"/>
        <w:gridCol w:w="194"/>
        <w:gridCol w:w="2867"/>
        <w:gridCol w:w="194"/>
        <w:gridCol w:w="1786"/>
        <w:gridCol w:w="181"/>
        <w:gridCol w:w="13"/>
        <w:gridCol w:w="1607"/>
        <w:gridCol w:w="1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办事服务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注册用户数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44014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政务服务事项数量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（单位：项）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1421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1019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可全程在线办理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政务服务事项数量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（单位：项）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934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3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办件量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（单位：件）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总数</w:t>
            </w:r>
          </w:p>
        </w:tc>
        <w:tc>
          <w:tcPr>
            <w:tcW w:w="18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56236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4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自然人办件量</w:t>
            </w:r>
          </w:p>
        </w:tc>
        <w:tc>
          <w:tcPr>
            <w:tcW w:w="18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53308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3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法人办件量</w:t>
            </w:r>
          </w:p>
        </w:tc>
        <w:tc>
          <w:tcPr>
            <w:tcW w:w="180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2928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4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互动交流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是否使用统一平台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留言办理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收到留言数量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办结留言数量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平均办理时间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（单位：天）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公开答复数量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 w:colFirst="3" w:colLast="3"/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征集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调查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征集调查期数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（单位：期）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收到意见数量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公布调查结果期数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（单位：期）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在线访谈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访谈期数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（单位：期）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79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网民留言数量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答复网民提问数量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454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是否提供智能问答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安全防护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安全检测评估次数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（单位：次）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68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发现问题数量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3" w:type="dxa"/>
          <w:trHeight w:val="720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问题整改数量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（单位：个）</w:t>
            </w:r>
          </w:p>
        </w:tc>
        <w:tc>
          <w:tcPr>
            <w:tcW w:w="378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720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是否建立安全监测预警机制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454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是否开展应急演练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454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是否明确网站安全责任人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686" w:hRule="atLeast"/>
        </w:trPr>
        <w:tc>
          <w:tcPr>
            <w:tcW w:w="1909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移动新媒体</w:t>
            </w: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是否有移动新媒体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545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微  博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72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信息发布量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615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关注量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496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微  信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720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信息发布量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（单位：条）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503" w:hRule="atLeast"/>
        </w:trPr>
        <w:tc>
          <w:tcPr>
            <w:tcW w:w="1909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订阅数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1300" w:hRule="atLeast"/>
        </w:trPr>
        <w:tc>
          <w:tcPr>
            <w:tcW w:w="1909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  他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94" w:type="dxa"/>
          <w:trHeight w:val="2010" w:hRule="atLeast"/>
        </w:trPr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创新发展</w:t>
            </w:r>
          </w:p>
        </w:tc>
        <w:tc>
          <w:tcPr>
            <w:tcW w:w="684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搜索即服务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多语言版本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无障碍浏览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千人千网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其他</w:t>
            </w:r>
          </w:p>
        </w:tc>
      </w:tr>
    </w:tbl>
    <w:p>
      <w:pPr>
        <w:spacing w:line="240" w:lineRule="auto"/>
        <w:jc w:val="left"/>
      </w:pPr>
    </w:p>
    <w:p>
      <w:pPr>
        <w:spacing w:line="197" w:lineRule="exact"/>
        <w:jc w:val="left"/>
      </w:pPr>
    </w:p>
    <w:tbl>
      <w:tblPr>
        <w:tblStyle w:val="5"/>
        <w:tblW w:w="8962" w:type="dxa"/>
        <w:tblInd w:w="0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2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8962" w:type="dxa"/>
            <w:shd w:val="clear" w:color="auto" w:fill="FFFFFF"/>
            <w:vAlign w:val="top"/>
          </w:tcPr>
          <w:p>
            <w:pPr>
              <w:spacing w:before="100" w:line="204" w:lineRule="auto"/>
              <w:ind w:firstLine="154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备注：</w:t>
            </w:r>
          </w:p>
        </w:tc>
      </w:tr>
    </w:tbl>
    <w:p>
      <w:pPr>
        <w:spacing w:line="240" w:lineRule="auto"/>
        <w:jc w:val="left"/>
        <w:rPr>
          <w:rFonts w:ascii="Arial" w:hAnsi="Arial" w:eastAsia="Arial" w:cs="Arial"/>
          <w:sz w:val="21"/>
          <w:szCs w:val="21"/>
        </w:rPr>
      </w:pPr>
    </w:p>
    <w:sectPr>
      <w:footerReference r:id="rId4" w:type="default"/>
      <w:pgSz w:w="11906" w:h="16839"/>
      <w:pgMar w:top="1431" w:right="1436" w:bottom="1076" w:left="1492" w:header="0" w:footer="885" w:gutter="0"/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0" w:lineRule="exact"/>
      <w:ind w:firstLine="4345"/>
      <w:jc w:val="left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1" w:lineRule="exact"/>
      <w:ind w:firstLine="4524"/>
      <w:jc w:val="left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19A0908"/>
    <w:rsid w:val="01D908E8"/>
    <w:rsid w:val="05387AF5"/>
    <w:rsid w:val="06DD74FA"/>
    <w:rsid w:val="08647965"/>
    <w:rsid w:val="0A4610AF"/>
    <w:rsid w:val="0CA054C4"/>
    <w:rsid w:val="0D366ADB"/>
    <w:rsid w:val="0E3F5939"/>
    <w:rsid w:val="10444474"/>
    <w:rsid w:val="13122A2B"/>
    <w:rsid w:val="19A30BE9"/>
    <w:rsid w:val="19CF08DB"/>
    <w:rsid w:val="1AAA3FF3"/>
    <w:rsid w:val="1D337365"/>
    <w:rsid w:val="20C37FB0"/>
    <w:rsid w:val="20E75C9B"/>
    <w:rsid w:val="221E2FCF"/>
    <w:rsid w:val="224453BE"/>
    <w:rsid w:val="23391CF1"/>
    <w:rsid w:val="29297ADF"/>
    <w:rsid w:val="2ACA7735"/>
    <w:rsid w:val="2C267C15"/>
    <w:rsid w:val="30AE62AC"/>
    <w:rsid w:val="31324A13"/>
    <w:rsid w:val="32AF083E"/>
    <w:rsid w:val="33341530"/>
    <w:rsid w:val="37C43ACC"/>
    <w:rsid w:val="38C82BD1"/>
    <w:rsid w:val="394C085B"/>
    <w:rsid w:val="396228E4"/>
    <w:rsid w:val="3A6A008B"/>
    <w:rsid w:val="3FA24E8F"/>
    <w:rsid w:val="3FFA7332"/>
    <w:rsid w:val="40F46396"/>
    <w:rsid w:val="428C544F"/>
    <w:rsid w:val="43050A9B"/>
    <w:rsid w:val="43D910B2"/>
    <w:rsid w:val="43E57872"/>
    <w:rsid w:val="44061474"/>
    <w:rsid w:val="4456286C"/>
    <w:rsid w:val="459A2A46"/>
    <w:rsid w:val="466054CE"/>
    <w:rsid w:val="4B2227AF"/>
    <w:rsid w:val="4CB80C6A"/>
    <w:rsid w:val="4D5C61AA"/>
    <w:rsid w:val="53045C2A"/>
    <w:rsid w:val="545F1AB0"/>
    <w:rsid w:val="55FD48F3"/>
    <w:rsid w:val="58896495"/>
    <w:rsid w:val="58967EEA"/>
    <w:rsid w:val="59332ECC"/>
    <w:rsid w:val="5EE44718"/>
    <w:rsid w:val="60B338FC"/>
    <w:rsid w:val="61065011"/>
    <w:rsid w:val="62CE2B7E"/>
    <w:rsid w:val="63310C4C"/>
    <w:rsid w:val="66D87883"/>
    <w:rsid w:val="66DD2560"/>
    <w:rsid w:val="67C63B61"/>
    <w:rsid w:val="67D43E16"/>
    <w:rsid w:val="693D25F3"/>
    <w:rsid w:val="6D787DBF"/>
    <w:rsid w:val="6FA23DB7"/>
    <w:rsid w:val="72994FAD"/>
    <w:rsid w:val="72B175DD"/>
    <w:rsid w:val="745E2292"/>
    <w:rsid w:val="798464DC"/>
    <w:rsid w:val="79B7487E"/>
    <w:rsid w:val="7A072405"/>
    <w:rsid w:val="7C042073"/>
    <w:rsid w:val="7D030087"/>
    <w:rsid w:val="7F335D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Office_11.8.2.8053_F1E327BC-269C-435d-A152-05C5408002CA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2018-02-01T02:07:00Z</dcterms:created>
  <dc:creator>yangzhao</dc:creator>
  <cp:lastModifiedBy>JK</cp:lastModifiedBy>
  <cp:lastPrinted>2021-01-07T08:13:00Z</cp:lastPrinted>
  <dcterms:modified xsi:type="dcterms:W3CDTF">2023-01-13T08:20:46Z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