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800" w:lineRule="exact"/>
        <w:ind w:left="0" w:leftChars="0" w:right="0" w:rightChars="0" w:firstLine="0" w:firstLineChars="0"/>
        <w:jc w:val="left"/>
        <w:textAlignment w:val="auto"/>
        <w:outlineLvl w:val="9"/>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附件：</w:t>
      </w:r>
    </w:p>
    <w:p>
      <w:pPr>
        <w:keepNext w:val="0"/>
        <w:keepLines w:val="0"/>
        <w:pageBreakBefore w:val="0"/>
        <w:widowControl w:val="0"/>
        <w:kinsoku/>
        <w:wordWrap/>
        <w:overflowPunct/>
        <w:topLinePunct w:val="0"/>
        <w:autoSpaceDE/>
        <w:autoSpaceDN/>
        <w:bidi w:val="0"/>
        <w:adjustRightInd/>
        <w:snapToGrid/>
        <w:spacing w:line="8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rPr>
        <w:t>揭西</w:t>
      </w:r>
      <w:r>
        <w:rPr>
          <w:rFonts w:hint="eastAsia" w:ascii="方正小标宋简体" w:hAnsi="方正小标宋简体" w:eastAsia="方正小标宋简体" w:cs="方正小标宋简体"/>
          <w:b w:val="0"/>
          <w:bCs w:val="0"/>
          <w:sz w:val="44"/>
          <w:szCs w:val="44"/>
          <w:lang w:eastAsia="zh-CN"/>
        </w:rPr>
        <w:t>县产业</w:t>
      </w:r>
      <w:bookmarkStart w:id="0" w:name="_GoBack"/>
      <w:bookmarkEnd w:id="0"/>
      <w:r>
        <w:rPr>
          <w:rFonts w:hint="eastAsia" w:ascii="方正小标宋简体" w:hAnsi="方正小标宋简体" w:eastAsia="方正小标宋简体" w:cs="方正小标宋简体"/>
          <w:b w:val="0"/>
          <w:bCs w:val="0"/>
          <w:sz w:val="44"/>
          <w:szCs w:val="44"/>
          <w:lang w:eastAsia="zh-CN"/>
        </w:rPr>
        <w:t>园企业入园</w:t>
      </w:r>
      <w:r>
        <w:rPr>
          <w:rFonts w:hint="eastAsia" w:ascii="方正小标宋简体" w:hAnsi="方正小标宋简体" w:eastAsia="方正小标宋简体" w:cs="方正小标宋简体"/>
          <w:b w:val="0"/>
          <w:bCs w:val="0"/>
          <w:sz w:val="44"/>
          <w:szCs w:val="44"/>
        </w:rPr>
        <w:t>管理</w:t>
      </w:r>
      <w:r>
        <w:rPr>
          <w:rFonts w:hint="eastAsia" w:ascii="方正小标宋简体" w:hAnsi="方正小标宋简体" w:eastAsia="方正小标宋简体" w:cs="方正小标宋简体"/>
          <w:b w:val="0"/>
          <w:bCs w:val="0"/>
          <w:sz w:val="44"/>
          <w:szCs w:val="44"/>
          <w:lang w:eastAsia="zh-CN"/>
        </w:rPr>
        <w:t>暂行办法</w:t>
      </w:r>
    </w:p>
    <w:p>
      <w:pPr>
        <w:keepNext w:val="0"/>
        <w:keepLines w:val="0"/>
        <w:pageBreakBefore w:val="0"/>
        <w:widowControl w:val="0"/>
        <w:kinsoku/>
        <w:wordWrap/>
        <w:overflowPunct/>
        <w:topLinePunct w:val="0"/>
        <w:autoSpaceDE/>
        <w:autoSpaceDN/>
        <w:bidi w:val="0"/>
        <w:adjustRightInd/>
        <w:snapToGrid/>
        <w:spacing w:line="8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lang w:eastAsia="zh-CN"/>
        </w:rPr>
        <w:t>（征求意见稿）</w:t>
      </w:r>
    </w:p>
    <w:p/>
    <w:p>
      <w:pPr>
        <w:jc w:val="center"/>
        <w:rPr>
          <w:rFonts w:hint="eastAsia" w:ascii="黑体" w:hAnsi="黑体" w:eastAsia="黑体"/>
        </w:rPr>
      </w:pPr>
      <w:r>
        <w:rPr>
          <w:rFonts w:hint="eastAsia" w:ascii="黑体" w:hAnsi="黑体" w:eastAsia="黑体"/>
        </w:rPr>
        <w:t>第一章  总则</w:t>
      </w:r>
    </w:p>
    <w:p>
      <w:pPr>
        <w:ind w:firstLine="628" w:firstLineChars="200"/>
      </w:pPr>
    </w:p>
    <w:p>
      <w:pPr>
        <w:ind w:firstLine="628" w:firstLineChars="200"/>
        <w:rPr>
          <w:rFonts w:hint="eastAsia"/>
        </w:rPr>
      </w:pPr>
      <w:r>
        <w:rPr>
          <w:rFonts w:hint="eastAsia"/>
          <w:b/>
          <w:bCs/>
        </w:rPr>
        <w:t>第一条</w:t>
      </w:r>
      <w:r>
        <w:rPr>
          <w:rFonts w:hint="eastAsia"/>
        </w:rPr>
        <w:t xml:space="preserve">  为规范对</w:t>
      </w:r>
      <w:r>
        <w:rPr>
          <w:rFonts w:hint="eastAsia"/>
          <w:lang w:eastAsia="zh-CN"/>
        </w:rPr>
        <w:t>揭西县产业园企业入园</w:t>
      </w:r>
      <w:r>
        <w:rPr>
          <w:rFonts w:hint="eastAsia"/>
        </w:rPr>
        <w:t>的管理和服务，加快推进园区经济发展，提升区域经济发展的质量和效益，制定本办法。</w:t>
      </w:r>
    </w:p>
    <w:p>
      <w:pPr>
        <w:ind w:firstLine="628" w:firstLineChars="200"/>
        <w:rPr>
          <w:rFonts w:hint="eastAsia"/>
        </w:rPr>
      </w:pPr>
      <w:r>
        <w:rPr>
          <w:rFonts w:hint="eastAsia"/>
          <w:b/>
          <w:bCs/>
        </w:rPr>
        <w:t>第二条</w:t>
      </w:r>
      <w:r>
        <w:rPr>
          <w:rFonts w:hint="eastAsia"/>
        </w:rPr>
        <w:t xml:space="preserve">  本办法适用于主要经营场所及注册地在</w:t>
      </w:r>
      <w:r>
        <w:rPr>
          <w:rFonts w:hint="eastAsia"/>
          <w:lang w:eastAsia="zh-CN"/>
        </w:rPr>
        <w:t>揭西县产业园</w:t>
      </w:r>
      <w:r>
        <w:rPr>
          <w:rFonts w:hint="eastAsia"/>
        </w:rPr>
        <w:t>，依法实行独立核算并缴纳税收的工业企业法人。</w:t>
      </w:r>
    </w:p>
    <w:p>
      <w:pPr>
        <w:ind w:firstLine="628" w:firstLineChars="200"/>
        <w:rPr>
          <w:rFonts w:hint="eastAsia"/>
        </w:rPr>
      </w:pPr>
      <w:r>
        <w:rPr>
          <w:rFonts w:hint="eastAsia"/>
          <w:b/>
          <w:bCs/>
        </w:rPr>
        <w:t>第</w:t>
      </w:r>
      <w:r>
        <w:rPr>
          <w:rFonts w:hint="eastAsia"/>
          <w:b/>
          <w:bCs/>
          <w:lang w:eastAsia="zh-CN"/>
        </w:rPr>
        <w:t>三</w:t>
      </w:r>
      <w:r>
        <w:rPr>
          <w:rFonts w:hint="eastAsia"/>
          <w:b/>
          <w:bCs/>
        </w:rPr>
        <w:t>条</w:t>
      </w:r>
      <w:r>
        <w:rPr>
          <w:rFonts w:hint="eastAsia"/>
        </w:rPr>
        <w:t xml:space="preserve">  </w:t>
      </w:r>
      <w:r>
        <w:rPr>
          <w:rFonts w:hint="eastAsia"/>
          <w:lang w:eastAsia="zh-CN"/>
        </w:rPr>
        <w:t>县</w:t>
      </w:r>
      <w:r>
        <w:rPr>
          <w:rFonts w:hint="eastAsia"/>
        </w:rPr>
        <w:t>有关职能部门根据各自职权依法对</w:t>
      </w:r>
      <w:r>
        <w:rPr>
          <w:rFonts w:hint="eastAsia"/>
          <w:lang w:eastAsia="zh-CN"/>
        </w:rPr>
        <w:t>揭西县产业园</w:t>
      </w:r>
      <w:r>
        <w:rPr>
          <w:rFonts w:hint="eastAsia"/>
        </w:rPr>
        <w:t>园区及入园企业实施监管和服务。法律、行政法规和规章对园区及入园企业行政管理的主体、工作职责等方面有明确规定的，从其规定。</w:t>
      </w:r>
    </w:p>
    <w:p>
      <w:pPr>
        <w:ind w:firstLine="628" w:firstLineChars="200"/>
        <w:rPr>
          <w:rFonts w:hint="eastAsia"/>
        </w:rPr>
      </w:pPr>
      <w:r>
        <w:rPr>
          <w:rFonts w:hint="eastAsia"/>
          <w:b/>
          <w:bCs/>
        </w:rPr>
        <w:t>第</w:t>
      </w:r>
      <w:r>
        <w:rPr>
          <w:rFonts w:hint="eastAsia"/>
          <w:b/>
          <w:bCs/>
          <w:lang w:eastAsia="zh-CN"/>
        </w:rPr>
        <w:t>四</w:t>
      </w:r>
      <w:r>
        <w:rPr>
          <w:rFonts w:hint="eastAsia"/>
          <w:b/>
          <w:bCs/>
        </w:rPr>
        <w:t>条</w:t>
      </w:r>
      <w:r>
        <w:rPr>
          <w:rFonts w:hint="eastAsia"/>
        </w:rPr>
        <w:t xml:space="preserve">  </w:t>
      </w:r>
      <w:r>
        <w:rPr>
          <w:rFonts w:hint="eastAsia"/>
          <w:lang w:eastAsia="zh-CN"/>
        </w:rPr>
        <w:t>揭西县产业园企业入园</w:t>
      </w:r>
      <w:r>
        <w:rPr>
          <w:rFonts w:hint="eastAsia"/>
        </w:rPr>
        <w:t>管理和服务坚持依法、高效、廉洁、便民的原则</w:t>
      </w:r>
      <w:r>
        <w:rPr>
          <w:rFonts w:hint="eastAsia"/>
          <w:lang w:eastAsia="zh-CN"/>
        </w:rPr>
        <w:t>，由县产业园区招商服务中心提供“一站式”、“代办制”全程服务</w:t>
      </w:r>
      <w:r>
        <w:rPr>
          <w:rFonts w:hint="eastAsia"/>
        </w:rPr>
        <w:t>。</w:t>
      </w:r>
    </w:p>
    <w:p>
      <w:pPr>
        <w:ind w:firstLine="628" w:firstLineChars="200"/>
      </w:pPr>
    </w:p>
    <w:p>
      <w:pPr>
        <w:jc w:val="center"/>
        <w:rPr>
          <w:rFonts w:hint="eastAsia" w:ascii="黑体" w:hAnsi="黑体" w:eastAsia="黑体"/>
        </w:rPr>
      </w:pPr>
      <w:r>
        <w:rPr>
          <w:rFonts w:hint="eastAsia" w:ascii="黑体" w:hAnsi="黑体" w:eastAsia="黑体"/>
        </w:rPr>
        <w:t xml:space="preserve">第二章  </w:t>
      </w:r>
      <w:r>
        <w:rPr>
          <w:rFonts w:hint="eastAsia" w:ascii="黑体" w:hAnsi="黑体" w:eastAsia="黑体"/>
          <w:lang w:eastAsia="zh-CN"/>
        </w:rPr>
        <w:t>企业</w:t>
      </w:r>
      <w:r>
        <w:rPr>
          <w:rFonts w:hint="eastAsia" w:ascii="黑体" w:hAnsi="黑体" w:eastAsia="黑体"/>
        </w:rPr>
        <w:t>入园条件</w:t>
      </w:r>
    </w:p>
    <w:p>
      <w:pPr>
        <w:ind w:firstLine="628" w:firstLineChars="200"/>
      </w:pPr>
    </w:p>
    <w:p>
      <w:pPr>
        <w:ind w:firstLine="628" w:firstLineChars="200"/>
        <w:rPr>
          <w:rFonts w:hint="eastAsia"/>
        </w:rPr>
      </w:pPr>
      <w:r>
        <w:rPr>
          <w:rFonts w:hint="eastAsia"/>
          <w:b/>
          <w:bCs/>
        </w:rPr>
        <w:t>第</w:t>
      </w:r>
      <w:r>
        <w:rPr>
          <w:rFonts w:hint="eastAsia"/>
          <w:b/>
          <w:bCs/>
          <w:lang w:eastAsia="zh-CN"/>
        </w:rPr>
        <w:t>五</w:t>
      </w:r>
      <w:r>
        <w:rPr>
          <w:rFonts w:hint="eastAsia"/>
          <w:b/>
          <w:bCs/>
        </w:rPr>
        <w:t>条</w:t>
      </w:r>
      <w:r>
        <w:rPr>
          <w:rFonts w:hint="eastAsia"/>
        </w:rPr>
        <w:t xml:space="preserve">  鼓励属于下列产业之一的</w:t>
      </w:r>
      <w:r>
        <w:rPr>
          <w:rFonts w:hint="eastAsia"/>
          <w:lang w:eastAsia="zh-CN"/>
        </w:rPr>
        <w:t>企业</w:t>
      </w:r>
      <w:r>
        <w:rPr>
          <w:rFonts w:hint="eastAsia"/>
        </w:rPr>
        <w:t>入园：</w:t>
      </w:r>
    </w:p>
    <w:p>
      <w:pPr>
        <w:ind w:firstLine="628" w:firstLineChars="200"/>
        <w:rPr>
          <w:rFonts w:hint="eastAsia"/>
        </w:rPr>
      </w:pPr>
      <w:r>
        <w:rPr>
          <w:rFonts w:hint="eastAsia"/>
        </w:rPr>
        <w:t>（一）</w:t>
      </w:r>
      <w:r>
        <w:rPr>
          <w:rFonts w:hint="eastAsia"/>
          <w:lang w:val="en-US" w:eastAsia="zh-CN"/>
        </w:rPr>
        <w:t>特种电线电缆、电子信息、高端机械装备制造、新能源、新材料及相关产业。</w:t>
      </w:r>
    </w:p>
    <w:p>
      <w:pPr>
        <w:ind w:firstLine="628" w:firstLineChars="200"/>
        <w:rPr>
          <w:rFonts w:hint="eastAsia"/>
        </w:rPr>
      </w:pPr>
      <w:r>
        <w:rPr>
          <w:rFonts w:hint="eastAsia"/>
        </w:rPr>
        <w:t>（二）依法认定的高新技术企业和国家规定的战略性新兴产</w:t>
      </w:r>
    </w:p>
    <w:p>
      <w:pPr>
        <w:rPr>
          <w:rFonts w:hint="eastAsia"/>
        </w:rPr>
      </w:pPr>
      <w:r>
        <w:rPr>
          <w:rFonts w:hint="eastAsia"/>
        </w:rPr>
        <w:t>业。</w:t>
      </w:r>
    </w:p>
    <w:p>
      <w:pPr>
        <w:ind w:firstLine="628" w:firstLineChars="200"/>
        <w:rPr>
          <w:rFonts w:hint="eastAsia"/>
          <w:b/>
          <w:bCs/>
        </w:rPr>
      </w:pPr>
      <w:r>
        <w:rPr>
          <w:rFonts w:hint="eastAsia"/>
        </w:rPr>
        <w:t>（三）国家鼓励发展且符合园区规划要求的其他产业。</w:t>
      </w:r>
    </w:p>
    <w:p>
      <w:pPr>
        <w:ind w:firstLine="628" w:firstLineChars="200"/>
        <w:rPr>
          <w:rFonts w:hint="eastAsia"/>
        </w:rPr>
      </w:pPr>
      <w:r>
        <w:rPr>
          <w:rFonts w:hint="eastAsia"/>
          <w:b/>
          <w:bCs/>
        </w:rPr>
        <w:t>第</w:t>
      </w:r>
      <w:r>
        <w:rPr>
          <w:rFonts w:hint="eastAsia"/>
          <w:b/>
          <w:bCs/>
          <w:lang w:eastAsia="zh-CN"/>
        </w:rPr>
        <w:t>六</w:t>
      </w:r>
      <w:r>
        <w:rPr>
          <w:rFonts w:hint="eastAsia"/>
          <w:b/>
          <w:bCs/>
        </w:rPr>
        <w:t>条</w:t>
      </w:r>
      <w:r>
        <w:rPr>
          <w:rFonts w:hint="eastAsia"/>
        </w:rPr>
        <w:t xml:space="preserve">  进入</w:t>
      </w:r>
      <w:r>
        <w:rPr>
          <w:rFonts w:hint="eastAsia"/>
          <w:lang w:eastAsia="zh-CN"/>
        </w:rPr>
        <w:t>揭西县产业园</w:t>
      </w:r>
      <w:r>
        <w:rPr>
          <w:rFonts w:hint="eastAsia"/>
        </w:rPr>
        <w:t>的</w:t>
      </w:r>
      <w:r>
        <w:rPr>
          <w:rFonts w:hint="eastAsia"/>
          <w:lang w:eastAsia="zh-CN"/>
        </w:rPr>
        <w:t>企业</w:t>
      </w:r>
      <w:r>
        <w:rPr>
          <w:rFonts w:hint="eastAsia"/>
        </w:rPr>
        <w:t>必须同时符合下列基本条件：</w:t>
      </w:r>
    </w:p>
    <w:p>
      <w:pPr>
        <w:ind w:firstLine="628" w:firstLineChars="200"/>
        <w:rPr>
          <w:rFonts w:hint="eastAsia"/>
        </w:rPr>
      </w:pPr>
      <w:r>
        <w:rPr>
          <w:rFonts w:hint="eastAsia"/>
        </w:rPr>
        <w:t>（一）依法设立，具有独立法人资格，主要经营场所及工商、税务的注册地在</w:t>
      </w:r>
      <w:r>
        <w:rPr>
          <w:rFonts w:hint="eastAsia"/>
          <w:lang w:eastAsia="zh-CN"/>
        </w:rPr>
        <w:t>揭西县</w:t>
      </w:r>
      <w:r>
        <w:rPr>
          <w:rFonts w:hint="eastAsia"/>
        </w:rPr>
        <w:t>。</w:t>
      </w:r>
    </w:p>
    <w:p>
      <w:pPr>
        <w:ind w:firstLine="628" w:firstLineChars="200"/>
        <w:rPr>
          <w:rFonts w:hint="eastAsia"/>
        </w:rPr>
      </w:pPr>
      <w:r>
        <w:rPr>
          <w:rFonts w:hint="eastAsia"/>
        </w:rPr>
        <w:t>（二）符合国家现行产业政策、安全生产、环境保护</w:t>
      </w:r>
      <w:r>
        <w:rPr>
          <w:rFonts w:hint="eastAsia"/>
          <w:lang w:eastAsia="zh-CN"/>
        </w:rPr>
        <w:t>等</w:t>
      </w:r>
      <w:r>
        <w:rPr>
          <w:rFonts w:hint="eastAsia"/>
        </w:rPr>
        <w:t>要求和有关法律法规，符合</w:t>
      </w:r>
      <w:r>
        <w:rPr>
          <w:rFonts w:hint="eastAsia"/>
          <w:lang w:val="en-US" w:eastAsia="zh-CN"/>
        </w:rPr>
        <w:t>《广东省人民政府关于发布&lt;广东省核准的投资项目目录（2017年本）&gt;的通知》和《市场准入负面清单（2019年版）》</w:t>
      </w:r>
      <w:r>
        <w:rPr>
          <w:rFonts w:hint="eastAsia"/>
        </w:rPr>
        <w:t>的准入要求。</w:t>
      </w:r>
    </w:p>
    <w:p>
      <w:pPr>
        <w:ind w:firstLine="628" w:firstLineChars="200"/>
        <w:rPr>
          <w:rFonts w:hint="eastAsia"/>
        </w:rPr>
      </w:pPr>
      <w:r>
        <w:rPr>
          <w:rFonts w:hint="eastAsia"/>
        </w:rPr>
        <w:t>（三）</w:t>
      </w:r>
      <w:r>
        <w:rPr>
          <w:rFonts w:hint="eastAsia"/>
          <w:lang w:val="en-US" w:eastAsia="zh-CN"/>
        </w:rPr>
        <w:t>进园项目单位面积投资强度不低于200万元/亩〔包括地价款、地上建（构）筑物及附属设备等〕。</w:t>
      </w:r>
    </w:p>
    <w:p>
      <w:pPr>
        <w:ind w:firstLine="628" w:firstLineChars="200"/>
        <w:rPr>
          <w:rFonts w:hint="eastAsia"/>
          <w:lang w:val="en-US" w:eastAsia="zh-CN"/>
        </w:rPr>
      </w:pPr>
      <w:r>
        <w:rPr>
          <w:rFonts w:hint="eastAsia"/>
        </w:rPr>
        <w:t>（四）</w:t>
      </w:r>
      <w:r>
        <w:rPr>
          <w:rFonts w:hint="eastAsia"/>
          <w:lang w:val="en-US" w:eastAsia="zh-CN"/>
        </w:rPr>
        <w:t>工业项目投产后前两年平均产值不低于200万元/亩，投产两年后每年产值不低于300万元/亩。</w:t>
      </w:r>
    </w:p>
    <w:p>
      <w:pPr>
        <w:ind w:firstLine="628" w:firstLineChars="200"/>
        <w:rPr>
          <w:rFonts w:hint="eastAsia"/>
          <w:lang w:val="en-US" w:eastAsia="zh-CN"/>
        </w:rPr>
      </w:pPr>
      <w:r>
        <w:rPr>
          <w:rFonts w:hint="eastAsia"/>
        </w:rPr>
        <w:t>（五）</w:t>
      </w:r>
      <w:r>
        <w:rPr>
          <w:rFonts w:hint="eastAsia"/>
          <w:lang w:val="en-US" w:eastAsia="zh-CN"/>
        </w:rPr>
        <w:t>工业项目投产后前两年平均税收贡献度不低于10万元/亩，投产两年后每年纳税额不低于18万元/亩。</w:t>
      </w:r>
    </w:p>
    <w:p>
      <w:pPr>
        <w:ind w:firstLine="628" w:firstLineChars="200"/>
        <w:rPr>
          <w:rFonts w:hint="eastAsia"/>
          <w:lang w:val="en-US" w:eastAsia="zh-CN"/>
        </w:rPr>
      </w:pPr>
      <w:r>
        <w:rPr>
          <w:rFonts w:hint="eastAsia"/>
          <w:lang w:val="en-US" w:eastAsia="zh-CN"/>
        </w:rPr>
        <w:t>（六）工业项目规划应符合《揭西县产业园控制性详细规划》的地块指标控制要求。</w:t>
      </w:r>
    </w:p>
    <w:p>
      <w:pPr>
        <w:ind w:firstLine="628" w:firstLineChars="200"/>
        <w:rPr>
          <w:rFonts w:hint="eastAsia"/>
        </w:rPr>
      </w:pPr>
      <w:r>
        <w:rPr>
          <w:rFonts w:hint="eastAsia"/>
          <w:b/>
          <w:bCs/>
        </w:rPr>
        <w:t>第</w:t>
      </w:r>
      <w:r>
        <w:rPr>
          <w:rFonts w:hint="eastAsia"/>
          <w:b/>
          <w:bCs/>
          <w:lang w:eastAsia="zh-CN"/>
        </w:rPr>
        <w:t>七</w:t>
      </w:r>
      <w:r>
        <w:rPr>
          <w:rFonts w:hint="eastAsia"/>
          <w:b/>
          <w:bCs/>
        </w:rPr>
        <w:t>条</w:t>
      </w:r>
      <w:r>
        <w:rPr>
          <w:rFonts w:hint="eastAsia"/>
        </w:rPr>
        <w:t xml:space="preserve">  具备下列条件之一的投资项目，享受优先准入条件：</w:t>
      </w:r>
    </w:p>
    <w:p>
      <w:pPr>
        <w:ind w:firstLine="628" w:firstLineChars="200"/>
        <w:rPr>
          <w:rFonts w:hint="eastAsia"/>
          <w:lang w:val="en-US" w:eastAsia="zh-CN"/>
        </w:rPr>
      </w:pPr>
      <w:r>
        <w:rPr>
          <w:rFonts w:hint="eastAsia"/>
        </w:rPr>
        <w:t>（一）</w:t>
      </w:r>
      <w:r>
        <w:rPr>
          <w:rFonts w:hint="eastAsia"/>
          <w:lang w:val="en-US" w:eastAsia="zh-CN"/>
        </w:rPr>
        <w:t>符合《国家重点支持的高新技术领域》鼓励发展的项</w:t>
      </w:r>
    </w:p>
    <w:p>
      <w:pPr>
        <w:rPr>
          <w:rFonts w:hint="eastAsia"/>
          <w:lang w:val="en-US" w:eastAsia="zh-CN"/>
        </w:rPr>
      </w:pPr>
      <w:r>
        <w:rPr>
          <w:rFonts w:hint="eastAsia"/>
          <w:lang w:val="en-US" w:eastAsia="zh-CN"/>
        </w:rPr>
        <w:t>目。</w:t>
      </w:r>
    </w:p>
    <w:p>
      <w:pPr>
        <w:ind w:firstLine="628" w:firstLineChars="200"/>
        <w:rPr>
          <w:rFonts w:hint="eastAsia"/>
          <w:lang w:val="en-US" w:eastAsia="zh-CN"/>
        </w:rPr>
      </w:pPr>
      <w:r>
        <w:rPr>
          <w:rFonts w:hint="eastAsia"/>
          <w:lang w:val="en-US" w:eastAsia="zh-CN"/>
        </w:rPr>
        <w:t>（二）总部经济项目，省级以上重点实验室、研发中心、跨国公司研发中心等研发机构和产业园现有转型升级的重点企业。</w:t>
      </w:r>
    </w:p>
    <w:p>
      <w:pPr>
        <w:ind w:firstLine="628" w:firstLineChars="200"/>
        <w:rPr>
          <w:rFonts w:hint="eastAsia"/>
        </w:rPr>
      </w:pPr>
      <w:r>
        <w:rPr>
          <w:rFonts w:hint="eastAsia"/>
          <w:lang w:val="en-US" w:eastAsia="zh-CN"/>
        </w:rPr>
        <w:t>（三）世界500强、世界著名品牌、国内民营企业500强企业，中央、省国有企业，国家驰名商标、省著名商标，省名牌产品高新技术企业的项目。</w:t>
      </w:r>
    </w:p>
    <w:p>
      <w:pPr>
        <w:ind w:firstLine="628" w:firstLineChars="200"/>
      </w:pPr>
    </w:p>
    <w:p>
      <w:pPr>
        <w:jc w:val="center"/>
        <w:rPr>
          <w:rFonts w:hint="eastAsia" w:ascii="黑体" w:hAnsi="黑体" w:eastAsia="黑体"/>
        </w:rPr>
      </w:pPr>
      <w:r>
        <w:rPr>
          <w:rFonts w:hint="eastAsia" w:ascii="黑体" w:hAnsi="黑体" w:eastAsia="黑体"/>
        </w:rPr>
        <w:t xml:space="preserve">第三章  </w:t>
      </w:r>
      <w:r>
        <w:rPr>
          <w:rFonts w:hint="eastAsia" w:ascii="黑体" w:hAnsi="黑体" w:eastAsia="黑体"/>
          <w:lang w:eastAsia="zh-CN"/>
        </w:rPr>
        <w:t>企业</w:t>
      </w:r>
      <w:r>
        <w:rPr>
          <w:rFonts w:hint="eastAsia" w:ascii="黑体" w:hAnsi="黑体" w:eastAsia="黑体"/>
        </w:rPr>
        <w:t>入园基本程序</w:t>
      </w:r>
    </w:p>
    <w:p>
      <w:pPr>
        <w:ind w:firstLine="628" w:firstLineChars="200"/>
      </w:pPr>
    </w:p>
    <w:p>
      <w:pPr>
        <w:ind w:firstLine="628" w:firstLineChars="200"/>
        <w:rPr>
          <w:rFonts w:hint="eastAsia"/>
        </w:rPr>
      </w:pPr>
      <w:r>
        <w:rPr>
          <w:rFonts w:hint="eastAsia"/>
          <w:b/>
          <w:bCs/>
        </w:rPr>
        <w:t>第</w:t>
      </w:r>
      <w:r>
        <w:rPr>
          <w:rFonts w:hint="eastAsia"/>
          <w:b/>
          <w:bCs/>
          <w:lang w:eastAsia="zh-CN"/>
        </w:rPr>
        <w:t>八</w:t>
      </w:r>
      <w:r>
        <w:rPr>
          <w:rFonts w:hint="eastAsia"/>
          <w:b/>
          <w:bCs/>
        </w:rPr>
        <w:t>条</w:t>
      </w:r>
      <w:r>
        <w:rPr>
          <w:rFonts w:hint="eastAsia"/>
        </w:rPr>
        <w:t xml:space="preserve"> </w:t>
      </w:r>
      <w:r>
        <w:rPr>
          <w:rFonts w:hint="eastAsia"/>
          <w:lang w:val="en-US" w:eastAsia="zh-CN"/>
        </w:rPr>
        <w:t xml:space="preserve"> </w:t>
      </w:r>
      <w:r>
        <w:rPr>
          <w:rFonts w:hint="eastAsia"/>
          <w:lang w:eastAsia="zh-CN"/>
        </w:rPr>
        <w:t>企业</w:t>
      </w:r>
      <w:r>
        <w:rPr>
          <w:rFonts w:hint="eastAsia"/>
        </w:rPr>
        <w:t>进入园区按下列程序进行：</w:t>
      </w:r>
    </w:p>
    <w:p>
      <w:pPr>
        <w:ind w:firstLine="628" w:firstLineChars="200"/>
        <w:rPr>
          <w:rFonts w:hint="eastAsia"/>
        </w:rPr>
      </w:pPr>
      <w:r>
        <w:rPr>
          <w:rFonts w:hint="eastAsia"/>
        </w:rPr>
        <w:t>（一）入园</w:t>
      </w:r>
      <w:r>
        <w:rPr>
          <w:rFonts w:hint="eastAsia"/>
          <w:lang w:eastAsia="zh-CN"/>
        </w:rPr>
        <w:t>企业</w:t>
      </w:r>
      <w:r>
        <w:rPr>
          <w:rFonts w:hint="eastAsia"/>
        </w:rPr>
        <w:t>申请，由投资人向</w:t>
      </w:r>
      <w:r>
        <w:rPr>
          <w:rFonts w:hint="eastAsia"/>
          <w:lang w:eastAsia="zh-CN"/>
        </w:rPr>
        <w:t>揭西县</w:t>
      </w:r>
      <w:r>
        <w:rPr>
          <w:rFonts w:hint="eastAsia"/>
          <w:lang w:val="en-US" w:eastAsia="zh-CN"/>
        </w:rPr>
        <w:t>产业园管理委员会</w:t>
      </w:r>
      <w:r>
        <w:rPr>
          <w:rFonts w:hint="eastAsia"/>
        </w:rPr>
        <w:t>提交书面材料申请入园。</w:t>
      </w:r>
    </w:p>
    <w:p>
      <w:pPr>
        <w:ind w:firstLine="628" w:firstLineChars="200"/>
        <w:rPr>
          <w:rFonts w:hint="eastAsia"/>
        </w:rPr>
      </w:pPr>
      <w:r>
        <w:rPr>
          <w:rFonts w:hint="eastAsia"/>
        </w:rPr>
        <w:t>（二）</w:t>
      </w:r>
      <w:r>
        <w:rPr>
          <w:rFonts w:hint="eastAsia"/>
          <w:lang w:eastAsia="zh-CN"/>
        </w:rPr>
        <w:t>由揭西县产业园管理委员会委托第三方机构根据入园企业的</w:t>
      </w:r>
      <w:r>
        <w:rPr>
          <w:rFonts w:hint="eastAsia"/>
        </w:rPr>
        <w:t>书面材料</w:t>
      </w:r>
      <w:r>
        <w:rPr>
          <w:rFonts w:hint="eastAsia"/>
          <w:lang w:eastAsia="zh-CN"/>
        </w:rPr>
        <w:t>和企业实际情况，对企业进行综合评价。</w:t>
      </w:r>
    </w:p>
    <w:p>
      <w:pPr>
        <w:ind w:firstLine="628" w:firstLineChars="200"/>
        <w:rPr>
          <w:rFonts w:hint="eastAsia"/>
        </w:rPr>
      </w:pPr>
      <w:r>
        <w:rPr>
          <w:rFonts w:hint="eastAsia"/>
          <w:lang w:eastAsia="zh-CN"/>
        </w:rPr>
        <w:t>（三）</w:t>
      </w:r>
      <w:r>
        <w:rPr>
          <w:rFonts w:hint="eastAsia"/>
          <w:lang w:val="en-US" w:eastAsia="zh-CN"/>
        </w:rPr>
        <w:t>由揭西县产业园管理委员会</w:t>
      </w:r>
      <w:r>
        <w:rPr>
          <w:rFonts w:hint="eastAsia"/>
        </w:rPr>
        <w:t>会同</w:t>
      </w:r>
      <w:r>
        <w:rPr>
          <w:rFonts w:hint="eastAsia"/>
          <w:lang w:eastAsia="zh-CN"/>
        </w:rPr>
        <w:t>县</w:t>
      </w:r>
      <w:r>
        <w:rPr>
          <w:rFonts w:hint="eastAsia"/>
        </w:rPr>
        <w:t>相关职能部门</w:t>
      </w:r>
      <w:r>
        <w:rPr>
          <w:rFonts w:hint="eastAsia"/>
          <w:lang w:eastAsia="zh-CN"/>
        </w:rPr>
        <w:t>根据第三方提供的入园企业综合评价，</w:t>
      </w:r>
      <w:r>
        <w:rPr>
          <w:rFonts w:hint="eastAsia"/>
        </w:rPr>
        <w:t>对</w:t>
      </w:r>
      <w:r>
        <w:rPr>
          <w:rFonts w:hint="eastAsia"/>
          <w:lang w:eastAsia="zh-CN"/>
        </w:rPr>
        <w:t>项目</w:t>
      </w:r>
      <w:r>
        <w:rPr>
          <w:rFonts w:hint="eastAsia"/>
        </w:rPr>
        <w:t>的入园申请按照法律规定、国家产业政策及本办法规定的条件进行审</w:t>
      </w:r>
      <w:r>
        <w:rPr>
          <w:rFonts w:hint="eastAsia"/>
          <w:lang w:eastAsia="zh-CN"/>
        </w:rPr>
        <w:t>核</w:t>
      </w:r>
      <w:r>
        <w:rPr>
          <w:rFonts w:hint="eastAsia"/>
        </w:rPr>
        <w:t>，</w:t>
      </w:r>
      <w:r>
        <w:rPr>
          <w:rFonts w:hint="eastAsia" w:eastAsia="仿宋_GB2312"/>
          <w:color w:val="auto"/>
          <w:sz w:val="32"/>
          <w:szCs w:val="32"/>
          <w:lang w:val="en-US" w:eastAsia="zh-CN"/>
        </w:rPr>
        <w:t>进入县招商引资项目库，实行“择优选资”</w:t>
      </w:r>
      <w:r>
        <w:rPr>
          <w:rFonts w:hint="eastAsia"/>
        </w:rPr>
        <w:t>。</w:t>
      </w:r>
    </w:p>
    <w:p>
      <w:pPr>
        <w:ind w:firstLine="628" w:firstLineChars="200"/>
        <w:rPr>
          <w:rFonts w:hint="eastAsia"/>
        </w:rPr>
      </w:pPr>
      <w:r>
        <w:rPr>
          <w:rFonts w:hint="eastAsia"/>
        </w:rPr>
        <w:t>（</w:t>
      </w:r>
      <w:r>
        <w:rPr>
          <w:rFonts w:hint="eastAsia"/>
          <w:lang w:eastAsia="zh-CN"/>
        </w:rPr>
        <w:t>四</w:t>
      </w:r>
      <w:r>
        <w:rPr>
          <w:rFonts w:hint="eastAsia"/>
        </w:rPr>
        <w:t>）依法办理工商设立登记或变更登记。</w:t>
      </w:r>
    </w:p>
    <w:p>
      <w:pPr>
        <w:ind w:firstLine="628" w:firstLineChars="200"/>
        <w:rPr>
          <w:rFonts w:hint="eastAsia"/>
        </w:rPr>
      </w:pPr>
      <w:r>
        <w:rPr>
          <w:rFonts w:hint="eastAsia"/>
        </w:rPr>
        <w:t>（</w:t>
      </w:r>
      <w:r>
        <w:rPr>
          <w:rFonts w:hint="eastAsia"/>
          <w:lang w:eastAsia="zh-CN"/>
        </w:rPr>
        <w:t>五</w:t>
      </w:r>
      <w:r>
        <w:rPr>
          <w:rFonts w:hint="eastAsia"/>
        </w:rPr>
        <w:t>）依法完善相关行政许可和其他法律规定的必要手续和证照。</w:t>
      </w:r>
    </w:p>
    <w:p>
      <w:pPr>
        <w:ind w:firstLine="628" w:firstLineChars="200"/>
        <w:rPr>
          <w:rFonts w:hint="eastAsia"/>
        </w:rPr>
      </w:pPr>
      <w:r>
        <w:rPr>
          <w:rFonts w:hint="eastAsia"/>
        </w:rPr>
        <w:t>（</w:t>
      </w:r>
      <w:r>
        <w:rPr>
          <w:rFonts w:hint="eastAsia"/>
          <w:lang w:eastAsia="zh-CN"/>
        </w:rPr>
        <w:t>六</w:t>
      </w:r>
      <w:r>
        <w:rPr>
          <w:rFonts w:hint="eastAsia"/>
        </w:rPr>
        <w:t>）按法定程序通过公开</w:t>
      </w:r>
      <w:r>
        <w:rPr>
          <w:rFonts w:hint="eastAsia"/>
          <w:lang w:eastAsia="zh-CN"/>
        </w:rPr>
        <w:t>出让方式</w:t>
      </w:r>
      <w:r>
        <w:rPr>
          <w:rFonts w:hint="eastAsia"/>
        </w:rPr>
        <w:t>取得园区内的</w:t>
      </w:r>
      <w:r>
        <w:rPr>
          <w:rFonts w:hint="eastAsia"/>
          <w:lang w:eastAsia="zh-CN"/>
        </w:rPr>
        <w:t>国有</w:t>
      </w:r>
      <w:r>
        <w:rPr>
          <w:rFonts w:hint="eastAsia"/>
        </w:rPr>
        <w:t>土地使用权。</w:t>
      </w:r>
    </w:p>
    <w:p>
      <w:pPr>
        <w:ind w:firstLine="628" w:firstLineChars="200"/>
        <w:rPr>
          <w:rFonts w:hint="eastAsia"/>
        </w:rPr>
      </w:pPr>
      <w:r>
        <w:rPr>
          <w:rFonts w:hint="eastAsia"/>
        </w:rPr>
        <w:t>（</w:t>
      </w:r>
      <w:r>
        <w:rPr>
          <w:rFonts w:hint="eastAsia"/>
          <w:lang w:eastAsia="zh-CN"/>
        </w:rPr>
        <w:t>七</w:t>
      </w:r>
      <w:r>
        <w:rPr>
          <w:rFonts w:hint="eastAsia"/>
        </w:rPr>
        <w:t>）在规定时间内进行厂房建设并合法经营。</w:t>
      </w:r>
    </w:p>
    <w:p>
      <w:pPr>
        <w:ind w:firstLine="628" w:firstLineChars="200"/>
        <w:rPr>
          <w:rFonts w:hint="eastAsia"/>
        </w:rPr>
      </w:pPr>
      <w:r>
        <w:rPr>
          <w:rFonts w:hint="eastAsia"/>
          <w:b/>
          <w:bCs/>
        </w:rPr>
        <w:t>第</w:t>
      </w:r>
      <w:r>
        <w:rPr>
          <w:rFonts w:hint="eastAsia"/>
          <w:b/>
          <w:bCs/>
          <w:lang w:eastAsia="zh-CN"/>
        </w:rPr>
        <w:t>九</w:t>
      </w:r>
      <w:r>
        <w:rPr>
          <w:rFonts w:hint="eastAsia"/>
          <w:b/>
          <w:bCs/>
        </w:rPr>
        <w:t>条</w:t>
      </w:r>
      <w:r>
        <w:rPr>
          <w:rFonts w:hint="eastAsia"/>
        </w:rPr>
        <w:t xml:space="preserve">  本办法第</w:t>
      </w:r>
      <w:r>
        <w:rPr>
          <w:rFonts w:hint="eastAsia"/>
          <w:lang w:eastAsia="zh-CN"/>
        </w:rPr>
        <w:t>八</w:t>
      </w:r>
      <w:r>
        <w:rPr>
          <w:rFonts w:hint="eastAsia"/>
        </w:rPr>
        <w:t>条第（一）款规定的投资人申请入园应提交的书面材料包括：</w:t>
      </w:r>
    </w:p>
    <w:p>
      <w:pPr>
        <w:ind w:firstLine="628" w:firstLineChars="200"/>
        <w:rPr>
          <w:rFonts w:hint="eastAsia"/>
        </w:rPr>
      </w:pPr>
      <w:r>
        <w:rPr>
          <w:rFonts w:hint="eastAsia"/>
        </w:rPr>
        <w:t>（一）用地项目申请书及项目基本情况。</w:t>
      </w:r>
    </w:p>
    <w:p>
      <w:pPr>
        <w:ind w:firstLine="628" w:firstLineChars="200"/>
        <w:rPr>
          <w:rFonts w:hint="eastAsia"/>
        </w:rPr>
      </w:pPr>
      <w:r>
        <w:rPr>
          <w:rFonts w:hint="eastAsia"/>
          <w:lang w:eastAsia="zh-CN"/>
        </w:rPr>
        <w:t>（二）</w:t>
      </w:r>
      <w:r>
        <w:rPr>
          <w:rFonts w:hint="eastAsia"/>
        </w:rPr>
        <w:t>项目建设承诺书及项目建设计划表。</w:t>
      </w:r>
    </w:p>
    <w:p>
      <w:pPr>
        <w:ind w:firstLine="628" w:firstLineChars="200"/>
        <w:rPr>
          <w:rFonts w:hint="eastAsia"/>
        </w:rPr>
      </w:pPr>
      <w:r>
        <w:rPr>
          <w:rFonts w:hint="eastAsia"/>
          <w:lang w:eastAsia="zh-CN"/>
        </w:rPr>
        <w:t>（三）</w:t>
      </w:r>
      <w:r>
        <w:rPr>
          <w:rFonts w:hint="eastAsia"/>
        </w:rPr>
        <w:t>投资人资质材料及法定代表人身份证明。</w:t>
      </w:r>
    </w:p>
    <w:p>
      <w:pPr>
        <w:ind w:firstLine="628" w:firstLineChars="200"/>
        <w:rPr>
          <w:rFonts w:hint="eastAsia"/>
        </w:rPr>
      </w:pPr>
      <w:r>
        <w:rPr>
          <w:rFonts w:hint="eastAsia"/>
          <w:lang w:eastAsia="zh-CN"/>
        </w:rPr>
        <w:t>（四）</w:t>
      </w:r>
      <w:r>
        <w:rPr>
          <w:rFonts w:hint="eastAsia"/>
        </w:rPr>
        <w:t>有资质单位出具的资信证明，自然人投资者提供金融机构出具的资金证明。</w:t>
      </w:r>
    </w:p>
    <w:p>
      <w:pPr>
        <w:ind w:firstLine="628" w:firstLineChars="200"/>
        <w:rPr>
          <w:rFonts w:hint="eastAsia"/>
        </w:rPr>
      </w:pPr>
      <w:r>
        <w:rPr>
          <w:rFonts w:hint="eastAsia"/>
          <w:lang w:eastAsia="zh-CN"/>
        </w:rPr>
        <w:t>（五）</w:t>
      </w:r>
      <w:r>
        <w:rPr>
          <w:rFonts w:hint="eastAsia"/>
        </w:rPr>
        <w:t>项目环境影响评估报告。</w:t>
      </w:r>
    </w:p>
    <w:p>
      <w:pPr>
        <w:ind w:firstLine="628" w:firstLineChars="200"/>
        <w:rPr>
          <w:rFonts w:hint="eastAsia"/>
        </w:rPr>
      </w:pPr>
      <w:r>
        <w:rPr>
          <w:rFonts w:hint="eastAsia"/>
          <w:lang w:eastAsia="zh-CN"/>
        </w:rPr>
        <w:t>（六）</w:t>
      </w:r>
      <w:r>
        <w:rPr>
          <w:rFonts w:hint="eastAsia"/>
        </w:rPr>
        <w:t>项目规划设计建设计划资料。</w:t>
      </w:r>
    </w:p>
    <w:p>
      <w:pPr>
        <w:ind w:firstLine="628" w:firstLineChars="200"/>
        <w:rPr>
          <w:rFonts w:hint="eastAsia"/>
        </w:rPr>
      </w:pPr>
      <w:r>
        <w:rPr>
          <w:rFonts w:hint="eastAsia"/>
          <w:lang w:eastAsia="zh-CN"/>
        </w:rPr>
        <w:t>（七）</w:t>
      </w:r>
      <w:r>
        <w:rPr>
          <w:rFonts w:hint="eastAsia"/>
        </w:rPr>
        <w:t>项目可行性研究报告（包括项目名称、投资方情况、市场前景、主要技术经济指标、建设规模、工艺流程、主要设备、投资规模、资金筹措方案、经济效益、税收分析、COD等污染物排放总量、用能、安全生产等内容）。</w:t>
      </w:r>
    </w:p>
    <w:p>
      <w:pPr>
        <w:ind w:firstLine="628" w:firstLineChars="200"/>
        <w:rPr>
          <w:rFonts w:hint="eastAsia"/>
        </w:rPr>
      </w:pPr>
      <w:r>
        <w:rPr>
          <w:rFonts w:hint="eastAsia"/>
        </w:rPr>
        <w:t>（</w:t>
      </w:r>
      <w:r>
        <w:rPr>
          <w:rFonts w:hint="eastAsia"/>
          <w:lang w:eastAsia="zh-CN"/>
        </w:rPr>
        <w:t>八</w:t>
      </w:r>
      <w:r>
        <w:rPr>
          <w:rFonts w:hint="eastAsia"/>
        </w:rPr>
        <w:t>）</w:t>
      </w:r>
      <w:r>
        <w:rPr>
          <w:rFonts w:hint="eastAsia"/>
          <w:lang w:eastAsia="zh-CN"/>
        </w:rPr>
        <w:t>揭西县</w:t>
      </w:r>
      <w:r>
        <w:rPr>
          <w:rFonts w:hint="eastAsia"/>
          <w:lang w:val="en-US" w:eastAsia="zh-CN"/>
        </w:rPr>
        <w:t>产业园管理委员会</w:t>
      </w:r>
      <w:r>
        <w:rPr>
          <w:rFonts w:hint="eastAsia"/>
        </w:rPr>
        <w:t>要求的其他材料。</w:t>
      </w:r>
    </w:p>
    <w:p>
      <w:pPr>
        <w:ind w:firstLine="628" w:firstLineChars="200"/>
        <w:rPr>
          <w:rFonts w:hint="eastAsia"/>
          <w:lang w:val="en-US" w:eastAsia="zh-CN"/>
        </w:rPr>
      </w:pPr>
      <w:r>
        <w:rPr>
          <w:rFonts w:hint="eastAsia"/>
          <w:b/>
          <w:bCs/>
        </w:rPr>
        <w:t>第十条</w:t>
      </w:r>
      <w:r>
        <w:rPr>
          <w:rFonts w:hint="eastAsia"/>
        </w:rPr>
        <w:t xml:space="preserve">  </w:t>
      </w:r>
      <w:r>
        <w:rPr>
          <w:rFonts w:hint="eastAsia"/>
          <w:lang w:eastAsia="zh-CN"/>
        </w:rPr>
        <w:t>揭西县</w:t>
      </w:r>
      <w:r>
        <w:rPr>
          <w:rFonts w:hint="eastAsia"/>
          <w:lang w:val="en-US" w:eastAsia="zh-CN"/>
        </w:rPr>
        <w:t>产业园管理委员会按照本办法第八条第（二）款规定对入园申请进行初审后，应将初审结果及理由书面告知申请人。同意该项目企业入园的，应同时向申请人提出该项目初步选址及用地面积的建议。</w:t>
      </w:r>
    </w:p>
    <w:p>
      <w:pPr>
        <w:ind w:firstLine="628" w:firstLineChars="200"/>
      </w:pPr>
    </w:p>
    <w:p>
      <w:pPr>
        <w:jc w:val="center"/>
        <w:rPr>
          <w:rFonts w:hint="eastAsia" w:ascii="黑体" w:hAnsi="黑体" w:eastAsia="黑体"/>
        </w:rPr>
      </w:pPr>
      <w:r>
        <w:rPr>
          <w:rFonts w:hint="eastAsia" w:ascii="黑体" w:hAnsi="黑体" w:eastAsia="黑体"/>
        </w:rPr>
        <w:t>第四章  供地、用地管理</w:t>
      </w:r>
    </w:p>
    <w:p>
      <w:pPr>
        <w:ind w:firstLine="628" w:firstLineChars="200"/>
      </w:pPr>
    </w:p>
    <w:p>
      <w:pPr>
        <w:ind w:firstLine="628" w:firstLineChars="200"/>
        <w:rPr>
          <w:rFonts w:hint="eastAsia"/>
        </w:rPr>
      </w:pPr>
      <w:r>
        <w:rPr>
          <w:rFonts w:hint="eastAsia"/>
          <w:b/>
          <w:bCs/>
        </w:rPr>
        <w:t>第十</w:t>
      </w:r>
      <w:r>
        <w:rPr>
          <w:rFonts w:hint="eastAsia"/>
          <w:b/>
          <w:bCs/>
          <w:lang w:eastAsia="zh-CN"/>
        </w:rPr>
        <w:t>一</w:t>
      </w:r>
      <w:r>
        <w:rPr>
          <w:rFonts w:hint="eastAsia"/>
          <w:b/>
          <w:bCs/>
        </w:rPr>
        <w:t>条</w:t>
      </w:r>
      <w:r>
        <w:rPr>
          <w:rFonts w:hint="eastAsia"/>
        </w:rPr>
        <w:t xml:space="preserve">  根据</w:t>
      </w:r>
      <w:r>
        <w:rPr>
          <w:rFonts w:hint="eastAsia"/>
          <w:lang w:eastAsia="zh-CN"/>
        </w:rPr>
        <w:t>自然</w:t>
      </w:r>
      <w:r>
        <w:rPr>
          <w:rFonts w:hint="eastAsia"/>
        </w:rPr>
        <w:t>资源部的有关规定，园区供地统一通过公开招标、拍卖、挂牌等公开</w:t>
      </w:r>
      <w:r>
        <w:rPr>
          <w:rFonts w:hint="eastAsia"/>
          <w:lang w:eastAsia="zh-CN"/>
        </w:rPr>
        <w:t>出让方式</w:t>
      </w:r>
      <w:r>
        <w:rPr>
          <w:rFonts w:hint="eastAsia"/>
        </w:rPr>
        <w:t>进行。</w:t>
      </w:r>
      <w:r>
        <w:rPr>
          <w:rFonts w:hint="eastAsia"/>
          <w:lang w:eastAsia="zh-CN"/>
        </w:rPr>
        <w:t>出让宗地产业类型由管委会依据产业政策综合确定。土地出让成交后，竞得人需在规定时间内与管委会签订《宗地建设和使用监管协议书》，方能签订《成交确认书》。</w:t>
      </w:r>
      <w:r>
        <w:rPr>
          <w:rFonts w:hint="eastAsia"/>
        </w:rPr>
        <w:t>已通过初审的</w:t>
      </w:r>
      <w:r>
        <w:rPr>
          <w:rFonts w:hint="eastAsia"/>
          <w:lang w:eastAsia="zh-CN"/>
        </w:rPr>
        <w:t>项目</w:t>
      </w:r>
      <w:r>
        <w:rPr>
          <w:rFonts w:hint="eastAsia"/>
        </w:rPr>
        <w:t>，如不参与相关土地使用权公开竞价出让或虽参与但没有取得相应土地使用权的，即视为申请人自愿放弃当次入</w:t>
      </w:r>
      <w:r>
        <w:rPr>
          <w:rFonts w:hint="eastAsia"/>
          <w:lang w:eastAsia="zh-CN"/>
        </w:rPr>
        <w:t>库</w:t>
      </w:r>
      <w:r>
        <w:rPr>
          <w:rFonts w:hint="eastAsia"/>
        </w:rPr>
        <w:t>资格，需再次提交申请方可入</w:t>
      </w:r>
      <w:r>
        <w:rPr>
          <w:rFonts w:hint="eastAsia"/>
          <w:lang w:eastAsia="zh-CN"/>
        </w:rPr>
        <w:t>库</w:t>
      </w:r>
      <w:r>
        <w:rPr>
          <w:rFonts w:hint="eastAsia"/>
        </w:rPr>
        <w:t>。</w:t>
      </w:r>
    </w:p>
    <w:p>
      <w:pPr>
        <w:ind w:firstLine="628" w:firstLineChars="200"/>
        <w:rPr>
          <w:rFonts w:hint="eastAsia"/>
        </w:rPr>
      </w:pPr>
      <w:r>
        <w:rPr>
          <w:rFonts w:hint="eastAsia"/>
          <w:b/>
          <w:bCs/>
        </w:rPr>
        <w:t>第十</w:t>
      </w:r>
      <w:r>
        <w:rPr>
          <w:rFonts w:hint="eastAsia"/>
          <w:b/>
          <w:bCs/>
          <w:lang w:eastAsia="zh-CN"/>
        </w:rPr>
        <w:t>二</w:t>
      </w:r>
      <w:r>
        <w:rPr>
          <w:rFonts w:hint="eastAsia"/>
          <w:b/>
          <w:bCs/>
        </w:rPr>
        <w:t>条</w:t>
      </w:r>
      <w:r>
        <w:rPr>
          <w:rFonts w:hint="eastAsia"/>
        </w:rPr>
        <w:t xml:space="preserve">  园区土地出让前由土地评估机构对</w:t>
      </w:r>
      <w:r>
        <w:rPr>
          <w:rFonts w:hint="eastAsia"/>
          <w:lang w:eastAsia="zh-CN"/>
        </w:rPr>
        <w:t>拟出让国有</w:t>
      </w:r>
      <w:r>
        <w:rPr>
          <w:rFonts w:hint="eastAsia"/>
        </w:rPr>
        <w:t>土地使用权的出让</w:t>
      </w:r>
      <w:r>
        <w:rPr>
          <w:rFonts w:hint="eastAsia"/>
          <w:lang w:eastAsia="zh-CN"/>
        </w:rPr>
        <w:t>地价</w:t>
      </w:r>
      <w:r>
        <w:rPr>
          <w:rFonts w:hint="eastAsia"/>
        </w:rPr>
        <w:t>进行评估，并由</w:t>
      </w:r>
      <w:r>
        <w:rPr>
          <w:rFonts w:hint="eastAsia"/>
          <w:lang w:eastAsia="zh-CN"/>
        </w:rPr>
        <w:t>县</w:t>
      </w:r>
      <w:r>
        <w:rPr>
          <w:rFonts w:hint="eastAsia"/>
        </w:rPr>
        <w:t>政府根据评估价结合</w:t>
      </w:r>
      <w:r>
        <w:rPr>
          <w:rFonts w:hint="eastAsia"/>
          <w:lang w:eastAsia="zh-CN"/>
        </w:rPr>
        <w:t>产业政策、土地供应政策等情况，综合</w:t>
      </w:r>
      <w:r>
        <w:rPr>
          <w:rFonts w:hint="eastAsia"/>
        </w:rPr>
        <w:t>确定出让底价。</w:t>
      </w:r>
    </w:p>
    <w:p>
      <w:pPr>
        <w:ind w:firstLine="628" w:firstLineChars="200"/>
        <w:rPr>
          <w:rFonts w:hint="eastAsia"/>
        </w:rPr>
      </w:pPr>
      <w:r>
        <w:rPr>
          <w:rFonts w:hint="eastAsia"/>
          <w:b/>
          <w:bCs/>
        </w:rPr>
        <w:t>第十</w:t>
      </w:r>
      <w:r>
        <w:rPr>
          <w:rFonts w:hint="eastAsia"/>
          <w:b/>
          <w:bCs/>
          <w:lang w:eastAsia="zh-CN"/>
        </w:rPr>
        <w:t>三</w:t>
      </w:r>
      <w:r>
        <w:rPr>
          <w:rFonts w:hint="eastAsia"/>
          <w:b/>
          <w:bCs/>
        </w:rPr>
        <w:t>条</w:t>
      </w:r>
      <w:r>
        <w:rPr>
          <w:rFonts w:hint="eastAsia"/>
        </w:rPr>
        <w:t xml:space="preserve">  为保证土地供给及项目</w:t>
      </w:r>
      <w:r>
        <w:rPr>
          <w:rFonts w:hint="eastAsia"/>
          <w:lang w:eastAsia="zh-CN"/>
        </w:rPr>
        <w:t>建设</w:t>
      </w:r>
      <w:r>
        <w:rPr>
          <w:rFonts w:hint="eastAsia"/>
        </w:rPr>
        <w:t>顺利进行，避免土地闲置，</w:t>
      </w:r>
      <w:r>
        <w:rPr>
          <w:rFonts w:hint="eastAsia"/>
          <w:lang w:eastAsia="zh-CN"/>
        </w:rPr>
        <w:t>竞得企业应与管委会签订《宗地建设和使用监管协议书》，并作为出让合同的附件，具有同等法律效力。</w:t>
      </w:r>
    </w:p>
    <w:p>
      <w:pPr>
        <w:ind w:firstLine="628" w:firstLineChars="200"/>
        <w:rPr>
          <w:rFonts w:hint="eastAsia"/>
        </w:rPr>
      </w:pPr>
      <w:r>
        <w:rPr>
          <w:rFonts w:hint="eastAsia"/>
        </w:rPr>
        <w:t>土地使用权人应当按照规划条件进行设计和建设，严格执行工业项目用地控制指标。工业项目的投资强度、容积率、建筑密度、建筑限高、设施配套、绿化率等，行政办公及生活服务设施的用地比例等指标必须符合控制性详细规划和国家强制性规定。</w:t>
      </w:r>
    </w:p>
    <w:p>
      <w:pPr>
        <w:ind w:firstLine="628" w:firstLineChars="200"/>
        <w:rPr>
          <w:rFonts w:hint="eastAsia"/>
        </w:rPr>
      </w:pPr>
    </w:p>
    <w:p>
      <w:pPr>
        <w:jc w:val="center"/>
        <w:rPr>
          <w:rFonts w:hint="eastAsia" w:ascii="黑体" w:hAnsi="黑体" w:eastAsia="黑体"/>
        </w:rPr>
      </w:pPr>
      <w:r>
        <w:rPr>
          <w:rFonts w:hint="eastAsia" w:ascii="黑体" w:hAnsi="黑体" w:eastAsia="黑体"/>
        </w:rPr>
        <w:t>第五章  扶持及奖励政策</w:t>
      </w:r>
    </w:p>
    <w:p>
      <w:pPr>
        <w:ind w:firstLine="628" w:firstLineChars="200"/>
      </w:pPr>
    </w:p>
    <w:p>
      <w:pPr>
        <w:ind w:firstLine="628" w:firstLineChars="200"/>
        <w:rPr>
          <w:rFonts w:hint="eastAsia"/>
          <w:b/>
          <w:bCs/>
        </w:rPr>
      </w:pPr>
      <w:r>
        <w:rPr>
          <w:rFonts w:hint="eastAsia"/>
          <w:b/>
          <w:bCs/>
        </w:rPr>
        <w:t>第十</w:t>
      </w:r>
      <w:r>
        <w:rPr>
          <w:rFonts w:hint="eastAsia"/>
          <w:b/>
          <w:bCs/>
          <w:lang w:eastAsia="zh-CN"/>
        </w:rPr>
        <w:t>四</w:t>
      </w:r>
      <w:r>
        <w:rPr>
          <w:rFonts w:hint="eastAsia"/>
          <w:b/>
          <w:bCs/>
        </w:rPr>
        <w:t>条</w:t>
      </w:r>
      <w:r>
        <w:rPr>
          <w:rFonts w:hint="eastAsia"/>
        </w:rPr>
        <w:t xml:space="preserve">  </w:t>
      </w:r>
      <w:r>
        <w:rPr>
          <w:rFonts w:hint="eastAsia"/>
          <w:b/>
          <w:bCs/>
        </w:rPr>
        <w:t>奖励政策</w:t>
      </w:r>
    </w:p>
    <w:p>
      <w:pPr>
        <w:ind w:firstLine="628" w:firstLineChars="200"/>
        <w:rPr>
          <w:rFonts w:hint="eastAsia"/>
        </w:rPr>
      </w:pPr>
      <w:r>
        <w:rPr>
          <w:rFonts w:hint="eastAsia"/>
        </w:rPr>
        <w:t>为促进园区建设和经济发展，引导入园企业切实履行相关义务，由</w:t>
      </w:r>
      <w:r>
        <w:rPr>
          <w:rFonts w:hint="eastAsia"/>
          <w:lang w:eastAsia="zh-CN"/>
        </w:rPr>
        <w:t>揭西县</w:t>
      </w:r>
      <w:r>
        <w:rPr>
          <w:rFonts w:hint="eastAsia"/>
          <w:lang w:val="en-US" w:eastAsia="zh-CN"/>
        </w:rPr>
        <w:t>产业园管理委员会</w:t>
      </w:r>
      <w:r>
        <w:rPr>
          <w:rFonts w:hint="eastAsia"/>
        </w:rPr>
        <w:t>对符合有关条件的入园企业给予一定的奖励。</w:t>
      </w:r>
    </w:p>
    <w:p>
      <w:pPr>
        <w:ind w:firstLine="628" w:firstLineChars="200"/>
        <w:rPr>
          <w:rFonts w:hint="eastAsia"/>
        </w:rPr>
      </w:pPr>
      <w:r>
        <w:rPr>
          <w:rFonts w:hint="eastAsia"/>
        </w:rPr>
        <w:t>（一）奖励对象</w:t>
      </w:r>
    </w:p>
    <w:p>
      <w:pPr>
        <w:ind w:firstLine="628" w:firstLineChars="200"/>
        <w:rPr>
          <w:rFonts w:hint="eastAsia"/>
        </w:rPr>
      </w:pPr>
      <w:r>
        <w:rPr>
          <w:rFonts w:hint="eastAsia"/>
        </w:rPr>
        <w:t>严格履行土地出让合同并按时开工、竣工、投产，符合本办法规定的入园企业。</w:t>
      </w:r>
    </w:p>
    <w:p>
      <w:pPr>
        <w:ind w:firstLine="628" w:firstLineChars="200"/>
        <w:rPr>
          <w:rFonts w:hint="eastAsia"/>
        </w:rPr>
      </w:pPr>
      <w:r>
        <w:rPr>
          <w:rFonts w:hint="eastAsia"/>
        </w:rPr>
        <w:t>（二）奖励标准</w:t>
      </w:r>
    </w:p>
    <w:p>
      <w:pPr>
        <w:ind w:firstLine="628" w:firstLineChars="200"/>
        <w:rPr>
          <w:rFonts w:hint="eastAsia"/>
        </w:rPr>
      </w:pPr>
      <w:r>
        <w:rPr>
          <w:rFonts w:hint="eastAsia"/>
        </w:rPr>
        <w:t>对于符合奖励条件的入园企业分别按各自情形给予相应的奖励：</w:t>
      </w:r>
    </w:p>
    <w:p>
      <w:pPr>
        <w:ind w:firstLine="628" w:firstLineChars="200"/>
        <w:rPr>
          <w:rFonts w:hint="eastAsia"/>
        </w:rPr>
      </w:pPr>
      <w:r>
        <w:rPr>
          <w:rFonts w:hint="eastAsia"/>
          <w:lang w:val="en-US" w:eastAsia="zh-CN"/>
        </w:rPr>
        <w:t>1.</w:t>
      </w:r>
      <w:r>
        <w:rPr>
          <w:rFonts w:hint="eastAsia"/>
        </w:rPr>
        <w:t>入园后新上市的公司：</w:t>
      </w:r>
      <w:r>
        <w:rPr>
          <w:rFonts w:hint="eastAsia" w:ascii="NEU-BZ-S92"/>
        </w:rPr>
        <w:t>在主板上市的给予扶持资金</w:t>
      </w:r>
      <w:r>
        <w:rPr>
          <w:rFonts w:hint="eastAsia" w:ascii="NEU-BZ-S92" w:hAnsi="NEU-BZ-S92"/>
        </w:rPr>
        <w:t>1500</w:t>
      </w:r>
      <w:r>
        <w:rPr>
          <w:rFonts w:hint="eastAsia" w:ascii="NEU-BZ-S92"/>
        </w:rPr>
        <w:t>万元</w:t>
      </w:r>
      <w:r>
        <w:rPr>
          <w:rFonts w:hint="eastAsia" w:ascii="NEU-BZ-S92" w:hAnsi="NEU-BZ-S92"/>
        </w:rPr>
        <w:t>、</w:t>
      </w:r>
      <w:r>
        <w:rPr>
          <w:rFonts w:hint="eastAsia" w:ascii="NEU-BZ-S92"/>
        </w:rPr>
        <w:t>在中小板上市的给予扶持资金</w:t>
      </w:r>
      <w:r>
        <w:rPr>
          <w:rFonts w:hint="eastAsia" w:ascii="NEU-BZ-S92" w:hAnsi="NEU-BZ-S92"/>
        </w:rPr>
        <w:t>1200</w:t>
      </w:r>
      <w:r>
        <w:rPr>
          <w:rFonts w:hint="eastAsia" w:ascii="NEU-BZ-S92"/>
        </w:rPr>
        <w:t>万元</w:t>
      </w:r>
      <w:r>
        <w:rPr>
          <w:rFonts w:hint="eastAsia" w:ascii="NEU-BZ-S92" w:hAnsi="NEU-BZ-S92"/>
        </w:rPr>
        <w:t>、</w:t>
      </w:r>
      <w:r>
        <w:rPr>
          <w:rFonts w:hint="eastAsia" w:ascii="NEU-BZ-S92"/>
        </w:rPr>
        <w:t>在创业板上市的给予扶持资金</w:t>
      </w:r>
      <w:r>
        <w:rPr>
          <w:rFonts w:hint="eastAsia" w:ascii="NEU-BZ-S92" w:hAnsi="NEU-BZ-S92"/>
        </w:rPr>
        <w:t>1000</w:t>
      </w:r>
      <w:r>
        <w:rPr>
          <w:rFonts w:hint="eastAsia" w:ascii="NEU-BZ-S92"/>
        </w:rPr>
        <w:t>万元</w:t>
      </w:r>
      <w:r>
        <w:rPr>
          <w:rFonts w:hint="eastAsia" w:ascii="NEU-BZ-S92" w:hAnsi="NEU-BZ-S92"/>
        </w:rPr>
        <w:t>、</w:t>
      </w:r>
      <w:r>
        <w:rPr>
          <w:rFonts w:hint="eastAsia" w:ascii="NEU-BZ-S92"/>
        </w:rPr>
        <w:t>在境外上市的给予扶持资金</w:t>
      </w:r>
      <w:r>
        <w:rPr>
          <w:rFonts w:hint="eastAsia" w:ascii="NEU-BZ-S92" w:hAnsi="NEU-BZ-S92"/>
        </w:rPr>
        <w:t>800</w:t>
      </w:r>
      <w:r>
        <w:rPr>
          <w:rFonts w:hint="eastAsia" w:ascii="NEU-BZ-S92"/>
        </w:rPr>
        <w:t>万元</w:t>
      </w:r>
      <w:r>
        <w:rPr>
          <w:rFonts w:hint="eastAsia" w:ascii="NEU-BZ-S92" w:hAnsi="NEU-BZ-S92"/>
        </w:rPr>
        <w:t>、</w:t>
      </w:r>
      <w:r>
        <w:rPr>
          <w:rFonts w:hint="eastAsia" w:ascii="NEU-BZ-S92"/>
        </w:rPr>
        <w:t>在新三板挂牌的给予扶持资金</w:t>
      </w:r>
      <w:r>
        <w:rPr>
          <w:rFonts w:hint="eastAsia" w:ascii="NEU-BZ-S92" w:hAnsi="NEU-BZ-S92"/>
        </w:rPr>
        <w:t>200</w:t>
      </w:r>
      <w:r>
        <w:rPr>
          <w:rFonts w:hint="eastAsia" w:ascii="NEU-BZ-S92"/>
        </w:rPr>
        <w:t>万元</w:t>
      </w:r>
      <w:r>
        <w:rPr>
          <w:rFonts w:hint="eastAsia" w:ascii="NEU-BZ-S92" w:hAnsi="NEU-BZ-S92"/>
        </w:rPr>
        <w:t>。</w:t>
      </w:r>
    </w:p>
    <w:p>
      <w:pPr>
        <w:spacing w:line="600" w:lineRule="exact"/>
        <w:ind w:firstLine="628" w:firstLineChars="200"/>
        <w:rPr>
          <w:rFonts w:hint="eastAsia"/>
        </w:rPr>
      </w:pPr>
      <w:r>
        <w:rPr>
          <w:rFonts w:hint="eastAsia"/>
          <w:lang w:val="en-US" w:eastAsia="zh-CN"/>
        </w:rPr>
        <w:t>2.</w:t>
      </w:r>
      <w:r>
        <w:rPr>
          <w:rFonts w:ascii="NEU-BZ-S92"/>
        </w:rPr>
        <w:t>对新创建</w:t>
      </w:r>
      <w:r>
        <w:rPr>
          <w:rFonts w:hint="eastAsia" w:ascii="NEU-BZ-S92"/>
        </w:rPr>
        <w:t>市级</w:t>
      </w:r>
      <w:r>
        <w:rPr>
          <w:rFonts w:hint="eastAsia" w:ascii="NEU-BZ-S92" w:hAnsi="NEU-BZ-S92"/>
        </w:rPr>
        <w:t>、</w:t>
      </w:r>
      <w:r>
        <w:rPr>
          <w:rFonts w:ascii="NEU-BZ-S92"/>
        </w:rPr>
        <w:t>省级</w:t>
      </w:r>
      <w:r>
        <w:rPr>
          <w:rFonts w:ascii="NEU-BZ-S92" w:hAnsi="NEU-BZ-S92"/>
        </w:rPr>
        <w:t>、</w:t>
      </w:r>
      <w:r>
        <w:rPr>
          <w:rFonts w:ascii="NEU-BZ-S92"/>
        </w:rPr>
        <w:t>国家级企业技术中心</w:t>
      </w:r>
      <w:r>
        <w:rPr>
          <w:rFonts w:hint="eastAsia" w:ascii="NEU-BZ-S92" w:hAnsi="NEU-BZ-S92"/>
        </w:rPr>
        <w:t>、</w:t>
      </w:r>
      <w:r>
        <w:rPr>
          <w:rFonts w:hint="eastAsia" w:ascii="NEU-BZ-S92"/>
        </w:rPr>
        <w:t>工业设计中心或</w:t>
      </w:r>
      <w:r>
        <w:rPr>
          <w:rFonts w:ascii="NEU-BZ-S92"/>
        </w:rPr>
        <w:t>工程中心</w:t>
      </w:r>
      <w:r>
        <w:rPr>
          <w:rFonts w:hint="eastAsia" w:ascii="NEU-BZ-S92"/>
        </w:rPr>
        <w:t>的给予</w:t>
      </w:r>
      <w:r>
        <w:rPr>
          <w:rFonts w:ascii="NEU-BZ-S92"/>
        </w:rPr>
        <w:t>一次性</w:t>
      </w:r>
      <w:r>
        <w:rPr>
          <w:rFonts w:hint="eastAsia" w:ascii="NEU-BZ-S92"/>
        </w:rPr>
        <w:t>奖励</w:t>
      </w:r>
      <w:r>
        <w:rPr>
          <w:rFonts w:hint="eastAsia" w:ascii="NEU-BZ-S92" w:hAnsi="NEU-BZ-S92"/>
        </w:rPr>
        <w:t>，</w:t>
      </w:r>
      <w:r>
        <w:rPr>
          <w:rFonts w:hint="eastAsia" w:ascii="NEU-BZ-S92"/>
        </w:rPr>
        <w:t>其中新创建市级中心的给予</w:t>
      </w:r>
      <w:r>
        <w:rPr>
          <w:rFonts w:hint="eastAsia" w:ascii="NEU-BZ-S92" w:hAnsi="NEU-BZ-S92"/>
          <w:lang w:val="en-US" w:eastAsia="zh-CN"/>
        </w:rPr>
        <w:t>6</w:t>
      </w:r>
      <w:r>
        <w:rPr>
          <w:rFonts w:hint="eastAsia" w:ascii="NEU-BZ-S92"/>
        </w:rPr>
        <w:t>万元</w:t>
      </w:r>
      <w:r>
        <w:rPr>
          <w:rFonts w:ascii="NEU-BZ-S92"/>
        </w:rPr>
        <w:t>奖励</w:t>
      </w:r>
      <w:r>
        <w:rPr>
          <w:rFonts w:hint="eastAsia" w:ascii="NEU-BZ-S92" w:hAnsi="NEU-BZ-S92"/>
        </w:rPr>
        <w:t>、</w:t>
      </w:r>
      <w:r>
        <w:rPr>
          <w:rFonts w:hint="eastAsia" w:ascii="NEU-BZ-S92"/>
        </w:rPr>
        <w:t>新创建省级中心的给予</w:t>
      </w:r>
      <w:r>
        <w:rPr>
          <w:rFonts w:hint="eastAsia" w:ascii="NEU-BZ-S92" w:hAnsi="NEU-BZ-S92"/>
          <w:lang w:val="en-US" w:eastAsia="zh-CN"/>
        </w:rPr>
        <w:t>10</w:t>
      </w:r>
      <w:r>
        <w:rPr>
          <w:rFonts w:ascii="NEU-BZ-S92"/>
        </w:rPr>
        <w:t>万元</w:t>
      </w:r>
      <w:r>
        <w:rPr>
          <w:rFonts w:hint="eastAsia" w:ascii="NEU-BZ-S92"/>
        </w:rPr>
        <w:t>奖励</w:t>
      </w:r>
      <w:r>
        <w:rPr>
          <w:rFonts w:ascii="NEU-BZ-S92" w:hAnsi="NEU-BZ-S92"/>
        </w:rPr>
        <w:t>、</w:t>
      </w:r>
      <w:r>
        <w:rPr>
          <w:rFonts w:hint="eastAsia" w:ascii="NEU-BZ-S92"/>
        </w:rPr>
        <w:t>新创建国家级中心的给予</w:t>
      </w:r>
      <w:r>
        <w:rPr>
          <w:rFonts w:hint="eastAsia" w:ascii="NEU-BZ-S92" w:hAnsi="NEU-BZ-S92"/>
          <w:lang w:val="en-US" w:eastAsia="zh-CN"/>
        </w:rPr>
        <w:t>2</w:t>
      </w:r>
      <w:r>
        <w:rPr>
          <w:rFonts w:ascii="NEU-BZ-S92" w:hAnsi="NEU-BZ-S92"/>
        </w:rPr>
        <w:t>0</w:t>
      </w:r>
      <w:r>
        <w:rPr>
          <w:rFonts w:ascii="NEU-BZ-S92"/>
        </w:rPr>
        <w:t>万元</w:t>
      </w:r>
      <w:r>
        <w:rPr>
          <w:rFonts w:hint="eastAsia" w:ascii="NEU-BZ-S92"/>
        </w:rPr>
        <w:t>奖励</w:t>
      </w:r>
      <w:r>
        <w:rPr>
          <w:rFonts w:ascii="NEU-BZ-S92" w:hAnsi="NEU-BZ-S92"/>
        </w:rPr>
        <w:t>。</w:t>
      </w:r>
      <w:r>
        <w:rPr>
          <w:rFonts w:ascii="NEU-BZ-S92"/>
        </w:rPr>
        <w:t>对新建</w:t>
      </w:r>
      <w:r>
        <w:rPr>
          <w:rFonts w:hint="eastAsia" w:ascii="NEU-BZ-S92"/>
        </w:rPr>
        <w:t>重点实验室和</w:t>
      </w:r>
      <w:r>
        <w:rPr>
          <w:rFonts w:ascii="NEU-BZ-S92"/>
        </w:rPr>
        <w:t>院士工作站</w:t>
      </w:r>
      <w:r>
        <w:rPr>
          <w:rFonts w:ascii="NEU-BZ-S92" w:hAnsi="NEU-BZ-S92"/>
        </w:rPr>
        <w:t>、</w:t>
      </w:r>
      <w:r>
        <w:rPr>
          <w:rFonts w:ascii="NEU-BZ-S92"/>
        </w:rPr>
        <w:t>博士后工作站的民营企业</w:t>
      </w:r>
      <w:r>
        <w:rPr>
          <w:rFonts w:ascii="NEU-BZ-S92" w:hAnsi="NEU-BZ-S92"/>
        </w:rPr>
        <w:t>，</w:t>
      </w:r>
      <w:r>
        <w:rPr>
          <w:rFonts w:ascii="NEU-BZ-S92"/>
        </w:rPr>
        <w:t>给予一</w:t>
      </w:r>
      <w:r>
        <w:rPr>
          <w:rFonts w:hint="eastAsia" w:ascii="NEU-BZ-S92"/>
        </w:rPr>
        <w:t>次性</w:t>
      </w:r>
      <w:r>
        <w:rPr>
          <w:rFonts w:hint="eastAsia" w:ascii="NEU-BZ-S92" w:hAnsi="NEU-BZ-S92"/>
          <w:lang w:val="en-US" w:eastAsia="zh-CN"/>
        </w:rPr>
        <w:t>6</w:t>
      </w:r>
      <w:r>
        <w:rPr>
          <w:rFonts w:hint="eastAsia" w:ascii="NEU-BZ-S92"/>
        </w:rPr>
        <w:t>万元</w:t>
      </w:r>
      <w:r>
        <w:rPr>
          <w:rFonts w:ascii="NEU-BZ-S92"/>
        </w:rPr>
        <w:t>奖励</w:t>
      </w:r>
      <w:r>
        <w:rPr>
          <w:rFonts w:ascii="NEU-BZ-S92" w:hAnsi="NEU-BZ-S92"/>
        </w:rPr>
        <w:t>。</w:t>
      </w:r>
    </w:p>
    <w:p>
      <w:pPr>
        <w:ind w:firstLine="628" w:firstLineChars="200"/>
        <w:rPr>
          <w:rFonts w:hint="eastAsia"/>
        </w:rPr>
      </w:pPr>
      <w:r>
        <w:rPr>
          <w:rFonts w:hint="eastAsia"/>
          <w:lang w:val="en-US" w:eastAsia="zh-CN"/>
        </w:rPr>
        <w:t>3.</w:t>
      </w:r>
      <w:r>
        <w:rPr>
          <w:rFonts w:hint="eastAsia"/>
        </w:rPr>
        <w:t>对于省市产业共建项目和技术创新型项目以及孵化基地等政策鼓励的项目，按照有关规定给予资金扶持。</w:t>
      </w:r>
    </w:p>
    <w:p>
      <w:pPr>
        <w:ind w:firstLine="628" w:firstLineChars="200"/>
        <w:rPr>
          <w:rFonts w:hint="eastAsia"/>
        </w:rPr>
      </w:pPr>
      <w:r>
        <w:rPr>
          <w:rFonts w:hint="eastAsia"/>
          <w:lang w:val="en-US" w:eastAsia="zh-CN"/>
        </w:rPr>
        <w:t>4.</w:t>
      </w:r>
      <w:r>
        <w:rPr>
          <w:rFonts w:hint="eastAsia"/>
        </w:rPr>
        <w:t>其他符合资金扶持条件的企业，按有关规定给予相应的资金扶持。</w:t>
      </w:r>
    </w:p>
    <w:p>
      <w:pPr>
        <w:ind w:firstLine="628" w:firstLineChars="200"/>
        <w:rPr>
          <w:rFonts w:hint="eastAsia"/>
          <w:lang w:val="en-US" w:eastAsia="zh-CN"/>
        </w:rPr>
      </w:pPr>
      <w:r>
        <w:rPr>
          <w:rFonts w:hint="eastAsia"/>
          <w:lang w:val="en-US" w:eastAsia="zh-CN"/>
        </w:rPr>
        <w:t>5.入园企业按国家通用标准及行业规范要求设计建设，鼓励企业集约节约土地，充分拓展空间。建设工业厂房，按实际建筑面积计，有下列建设行为的由县政府给予一次性奖补：1、项目容积率达到1.6以上，建设第二层工业厂房每平方米奖补15元；2、建设第三层工业厂房，每平方米奖补25元。3、建设第四层（含第四层）以上厂房，每平方米奖补30元。项目按批准规划设计建设，工程竣工验收后，按实际建成给予补助，所需资金由县财政统筹解决。</w:t>
      </w:r>
      <w:r>
        <w:rPr>
          <w:rFonts w:hint="eastAsia" w:ascii="仿宋" w:hAnsi="仿宋" w:eastAsia="仿宋" w:cs="仿宋"/>
          <w:sz w:val="32"/>
          <w:szCs w:val="32"/>
          <w:lang w:val="en-US" w:eastAsia="zh-CN"/>
        </w:rPr>
        <w:t>如果企业建设项目符合《揭阳市人民政府“关于印发揭阳市促进工业企业优化升级若干措施的通知”》、《揭阳市促进产业科技创新扶持办法》等文件要求，已获得市级财政奖励资金，则不得重复申报县级同类型的奖补资金。</w:t>
      </w:r>
    </w:p>
    <w:p>
      <w:pPr>
        <w:ind w:firstLine="628" w:firstLineChars="200"/>
        <w:rPr>
          <w:rFonts w:hint="eastAsia"/>
        </w:rPr>
      </w:pPr>
      <w:r>
        <w:rPr>
          <w:rFonts w:hint="eastAsia"/>
        </w:rPr>
        <w:t>（三）奖励申领程序</w:t>
      </w:r>
    </w:p>
    <w:p>
      <w:pPr>
        <w:ind w:firstLine="628" w:firstLineChars="200"/>
        <w:rPr>
          <w:rFonts w:hint="eastAsia"/>
        </w:rPr>
      </w:pPr>
      <w:r>
        <w:rPr>
          <w:rFonts w:hint="eastAsia"/>
        </w:rPr>
        <w:t>符合上述奖励条件的入园企业均可向</w:t>
      </w:r>
      <w:r>
        <w:rPr>
          <w:rFonts w:hint="eastAsia"/>
          <w:lang w:eastAsia="zh-CN"/>
        </w:rPr>
        <w:t>揭西县</w:t>
      </w:r>
      <w:r>
        <w:rPr>
          <w:rFonts w:hint="eastAsia"/>
          <w:lang w:val="en-US" w:eastAsia="zh-CN"/>
        </w:rPr>
        <w:t>产业园管理委员会</w:t>
      </w:r>
      <w:r>
        <w:rPr>
          <w:rFonts w:hint="eastAsia"/>
        </w:rPr>
        <w:t>提出书面申请，并提交相关有效证明文件。经</w:t>
      </w:r>
      <w:r>
        <w:rPr>
          <w:rFonts w:hint="eastAsia"/>
          <w:lang w:val="en-US" w:eastAsia="zh-CN"/>
        </w:rPr>
        <w:t>产业园管理委员会</w:t>
      </w:r>
      <w:r>
        <w:rPr>
          <w:rFonts w:hint="eastAsia"/>
        </w:rPr>
        <w:t>初步审查同意后报</w:t>
      </w:r>
      <w:r>
        <w:rPr>
          <w:rFonts w:hint="eastAsia"/>
          <w:lang w:eastAsia="zh-CN"/>
        </w:rPr>
        <w:t>县</w:t>
      </w:r>
      <w:r>
        <w:rPr>
          <w:rFonts w:hint="eastAsia"/>
        </w:rPr>
        <w:t>政府审核批准，</w:t>
      </w:r>
      <w:r>
        <w:rPr>
          <w:rFonts w:hint="eastAsia"/>
          <w:lang w:eastAsia="zh-CN"/>
        </w:rPr>
        <w:t>再</w:t>
      </w:r>
      <w:r>
        <w:rPr>
          <w:rFonts w:hint="eastAsia"/>
        </w:rPr>
        <w:t>由</w:t>
      </w:r>
      <w:r>
        <w:rPr>
          <w:rFonts w:hint="eastAsia"/>
          <w:lang w:eastAsia="zh-CN"/>
        </w:rPr>
        <w:t>县</w:t>
      </w:r>
      <w:r>
        <w:rPr>
          <w:rFonts w:hint="eastAsia"/>
        </w:rPr>
        <w:t>财政局按本办法及有关规定的程序和标准给予奖励。</w:t>
      </w:r>
    </w:p>
    <w:p>
      <w:pPr>
        <w:tabs>
          <w:tab w:val="left" w:pos="623"/>
        </w:tabs>
        <w:rPr>
          <w:rFonts w:hint="eastAsia" w:eastAsia="仿宋_GB2312"/>
          <w:lang w:eastAsia="zh-CN"/>
        </w:rPr>
      </w:pPr>
    </w:p>
    <w:p>
      <w:pPr>
        <w:jc w:val="center"/>
        <w:rPr>
          <w:rFonts w:hint="eastAsia" w:ascii="黑体" w:hAnsi="黑体" w:eastAsia="黑体"/>
        </w:rPr>
      </w:pPr>
      <w:r>
        <w:rPr>
          <w:rFonts w:hint="eastAsia" w:ascii="黑体" w:hAnsi="黑体" w:eastAsia="黑体"/>
        </w:rPr>
        <w:t>第</w:t>
      </w:r>
      <w:r>
        <w:rPr>
          <w:rFonts w:hint="eastAsia" w:ascii="黑体" w:hAnsi="黑体" w:eastAsia="黑体"/>
          <w:lang w:eastAsia="zh-CN"/>
        </w:rPr>
        <w:t>六</w:t>
      </w:r>
      <w:r>
        <w:rPr>
          <w:rFonts w:hint="eastAsia" w:ascii="黑体" w:hAnsi="黑体" w:eastAsia="黑体"/>
        </w:rPr>
        <w:t>章  附则</w:t>
      </w:r>
    </w:p>
    <w:p>
      <w:pPr>
        <w:ind w:firstLine="628" w:firstLineChars="200"/>
      </w:pPr>
    </w:p>
    <w:p>
      <w:pPr>
        <w:ind w:firstLine="628" w:firstLineChars="200"/>
        <w:rPr>
          <w:rFonts w:hint="eastAsia"/>
          <w:b/>
          <w:bCs/>
        </w:rPr>
      </w:pPr>
      <w:r>
        <w:rPr>
          <w:rFonts w:hint="eastAsia"/>
          <w:b/>
          <w:bCs/>
        </w:rPr>
        <w:t>第十</w:t>
      </w:r>
      <w:r>
        <w:rPr>
          <w:rFonts w:hint="eastAsia"/>
          <w:b/>
          <w:bCs/>
          <w:lang w:eastAsia="zh-CN"/>
        </w:rPr>
        <w:t>五</w:t>
      </w:r>
      <w:r>
        <w:rPr>
          <w:rFonts w:hint="eastAsia"/>
          <w:b/>
          <w:bCs/>
        </w:rPr>
        <w:t>条</w:t>
      </w:r>
      <w:r>
        <w:rPr>
          <w:rFonts w:hint="eastAsia"/>
        </w:rPr>
        <w:t xml:space="preserve">  本办法</w:t>
      </w:r>
      <w:r>
        <w:rPr>
          <w:rFonts w:hint="eastAsia"/>
          <w:lang w:eastAsia="zh-CN"/>
        </w:rPr>
        <w:t>由揭西县产业园管理委员会负责解释</w:t>
      </w:r>
      <w:r>
        <w:rPr>
          <w:rFonts w:hint="eastAsia"/>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28" w:firstLineChars="200"/>
        <w:jc w:val="both"/>
        <w:textAlignment w:val="auto"/>
        <w:outlineLvl w:val="9"/>
        <w:rPr>
          <w:rFonts w:hint="eastAsia"/>
          <w:lang w:val="en-US" w:eastAsia="zh-CN"/>
        </w:rPr>
      </w:pPr>
      <w:r>
        <w:rPr>
          <w:rFonts w:hint="eastAsia"/>
          <w:b/>
          <w:bCs/>
        </w:rPr>
        <w:t>第十</w:t>
      </w:r>
      <w:r>
        <w:rPr>
          <w:rFonts w:hint="eastAsia"/>
          <w:b/>
          <w:bCs/>
          <w:lang w:eastAsia="zh-CN"/>
        </w:rPr>
        <w:t>六</w:t>
      </w:r>
      <w:r>
        <w:rPr>
          <w:rFonts w:hint="eastAsia"/>
          <w:b/>
          <w:bCs/>
        </w:rPr>
        <w:t>条</w:t>
      </w:r>
      <w:r>
        <w:rPr>
          <w:rFonts w:hint="eastAsia"/>
        </w:rPr>
        <w:t xml:space="preserve">  </w:t>
      </w:r>
      <w:r>
        <w:rPr>
          <w:rFonts w:hint="eastAsia"/>
          <w:lang w:val="en-US" w:eastAsia="zh-CN"/>
        </w:rPr>
        <w:t>本办法自印发之日起施行，有效期3年。</w:t>
      </w:r>
    </w:p>
    <w:p/>
    <w:sectPr>
      <w:headerReference r:id="rId3" w:type="default"/>
      <w:footerReference r:id="rId4" w:type="default"/>
      <w:pgSz w:w="11906" w:h="16838"/>
      <w:pgMar w:top="1134" w:right="1304" w:bottom="1134" w:left="1417" w:header="851" w:footer="1587" w:gutter="0"/>
      <w:pgNumType w:fmt="decimal"/>
      <w:cols w:space="0" w:num="1"/>
      <w:rtlGutter w:val="0"/>
      <w:docGrid w:type="linesAndChars" w:linePitch="508" w:charSpace="-126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AFF" w:usb1="C0007841" w:usb2="00000009" w:usb3="00000000" w:csb0="400001FF" w:csb1="FFFF0000"/>
  </w:font>
  <w:font w:name="宋体">
    <w:panose1 w:val="02010600030101010101"/>
    <w:charset w:val="7A"/>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NEU-BZ-S92">
    <w:altName w:val="宋体"/>
    <w:panose1 w:val="02020503000000020003"/>
    <w:charset w:val="86"/>
    <w:family w:val="auto"/>
    <w:pitch w:val="default"/>
    <w:sig w:usb0="00000000" w:usb1="00000000" w:usb2="00000000"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华文行楷">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center" w:pos="4592"/>
        <w:tab w:val="clear" w:pos="4153"/>
      </w:tabs>
      <w:rPr>
        <w:rStyle w:val="6"/>
        <w:rFonts w:hint="eastAsia"/>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3"/>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p>
    <w:pPr>
      <w:pStyle w:val="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261"/>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30210E"/>
    <w:rsid w:val="092952F7"/>
    <w:rsid w:val="16BE7298"/>
    <w:rsid w:val="182848FD"/>
    <w:rsid w:val="1A860259"/>
    <w:rsid w:val="1D36204E"/>
    <w:rsid w:val="1D477269"/>
    <w:rsid w:val="1DC56C81"/>
    <w:rsid w:val="20FF2686"/>
    <w:rsid w:val="252F39D2"/>
    <w:rsid w:val="26805216"/>
    <w:rsid w:val="28634F72"/>
    <w:rsid w:val="2D3D62ED"/>
    <w:rsid w:val="2DD20067"/>
    <w:rsid w:val="2DE24CD4"/>
    <w:rsid w:val="30E64DE0"/>
    <w:rsid w:val="33FC6901"/>
    <w:rsid w:val="377F6AEC"/>
    <w:rsid w:val="43B62ABD"/>
    <w:rsid w:val="48740DD6"/>
    <w:rsid w:val="4A095B36"/>
    <w:rsid w:val="4A6D3BD0"/>
    <w:rsid w:val="4A9E44A6"/>
    <w:rsid w:val="4D30210E"/>
    <w:rsid w:val="4F261158"/>
    <w:rsid w:val="4F7D669A"/>
    <w:rsid w:val="513811D7"/>
    <w:rsid w:val="51526C52"/>
    <w:rsid w:val="54C80A14"/>
    <w:rsid w:val="57064DE9"/>
    <w:rsid w:val="590D0A3D"/>
    <w:rsid w:val="5AF71150"/>
    <w:rsid w:val="5D175602"/>
    <w:rsid w:val="5E982B88"/>
    <w:rsid w:val="5ED209F7"/>
    <w:rsid w:val="5FBC0D6B"/>
    <w:rsid w:val="5FC90F71"/>
    <w:rsid w:val="5FD72439"/>
    <w:rsid w:val="63C54C29"/>
    <w:rsid w:val="653C2173"/>
    <w:rsid w:val="655E507E"/>
    <w:rsid w:val="6BA65BD5"/>
    <w:rsid w:val="73CE7F70"/>
    <w:rsid w:val="752D2B26"/>
    <w:rsid w:val="79847EA2"/>
    <w:rsid w:val="7B3015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5">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rPr>
      <w:rFonts w:ascii="仿宋_GB2312"/>
      <w:szCs w:val="20"/>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揭西县经济和信息化局</Company>
  <Pages>1</Pages>
  <Words>0</Words>
  <Characters>0</Characters>
  <Lines>0</Lines>
  <Paragraphs>0</Paragraphs>
  <TotalTime>10</TotalTime>
  <ScaleCrop>false</ScaleCrop>
  <LinksUpToDate>false</LinksUpToDate>
  <CharactersWithSpaces>0</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2019-01-21T02:10:00Z</dcterms:created>
  <dc:creator>meijie</dc:creator>
  <cp:lastModifiedBy>Administrator</cp:lastModifiedBy>
  <cp:lastPrinted>2022-09-20T08:42:14Z</cp:lastPrinted>
  <dcterms:modified xsi:type="dcterms:W3CDTF">2022-09-20T08:49:55Z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